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766D" w:rsidRPr="00942067" w:rsidRDefault="0069766D" w:rsidP="00D455F4">
      <w:pPr>
        <w:spacing w:line="360" w:lineRule="auto"/>
        <w:rPr>
          <w:sz w:val="28"/>
          <w:szCs w:val="28"/>
          <w:rtl/>
        </w:rPr>
      </w:pPr>
      <w:r w:rsidRPr="00942067">
        <w:rPr>
          <w:sz w:val="28"/>
          <w:szCs w:val="40"/>
          <w:rtl/>
        </w:rPr>
        <w:t>משטרת ישראל</w:t>
      </w:r>
      <w:r w:rsidRPr="00942067">
        <w:rPr>
          <w:sz w:val="28"/>
          <w:szCs w:val="28"/>
          <w:rtl/>
        </w:rPr>
        <w:tab/>
      </w:r>
      <w:r w:rsidRPr="00942067">
        <w:rPr>
          <w:sz w:val="28"/>
          <w:szCs w:val="28"/>
          <w:rtl/>
        </w:rPr>
        <w:tab/>
        <w:t xml:space="preserve">  </w:t>
      </w:r>
      <w:r w:rsidRPr="00942067">
        <w:rPr>
          <w:sz w:val="28"/>
          <w:szCs w:val="28"/>
          <w:rtl/>
        </w:rPr>
        <w:tab/>
      </w:r>
      <w:r w:rsidRPr="00942067">
        <w:rPr>
          <w:sz w:val="28"/>
          <w:szCs w:val="28"/>
          <w:rtl/>
        </w:rPr>
        <w:tab/>
        <w:t xml:space="preserve">  </w:t>
      </w:r>
      <w:r w:rsidRPr="00942067">
        <w:rPr>
          <w:sz w:val="28"/>
          <w:szCs w:val="28"/>
          <w:rtl/>
        </w:rPr>
        <w:tab/>
      </w:r>
      <w:r w:rsidRPr="00942067">
        <w:rPr>
          <w:sz w:val="28"/>
          <w:szCs w:val="28"/>
          <w:rtl/>
        </w:rPr>
        <w:tab/>
        <w:t xml:space="preserve">      </w:t>
      </w:r>
      <w:r w:rsidRPr="00942067">
        <w:rPr>
          <w:sz w:val="42"/>
          <w:szCs w:val="40"/>
          <w:rtl/>
        </w:rPr>
        <w:t xml:space="preserve"> את"ל- יחת"ל</w:t>
      </w:r>
    </w:p>
    <w:p w:rsidR="0069766D" w:rsidRPr="00942067" w:rsidRDefault="0069766D" w:rsidP="00D455F4">
      <w:pPr>
        <w:pStyle w:val="1"/>
        <w:spacing w:line="360" w:lineRule="auto"/>
        <w:jc w:val="center"/>
        <w:rPr>
          <w:rtl/>
        </w:rPr>
      </w:pPr>
      <w:r w:rsidRPr="00942067">
        <w:rPr>
          <w:sz w:val="42"/>
          <w:szCs w:val="40"/>
          <w:rtl/>
        </w:rPr>
        <w:t>חוליה לבקרת מפרטים</w:t>
      </w:r>
    </w:p>
    <w:p w:rsidR="0069766D" w:rsidRPr="00942067" w:rsidRDefault="0069766D" w:rsidP="00D455F4">
      <w:pPr>
        <w:pStyle w:val="1"/>
        <w:spacing w:line="360" w:lineRule="auto"/>
        <w:rPr>
          <w:rtl/>
        </w:rPr>
      </w:pPr>
      <w:r w:rsidRPr="00942067">
        <w:rPr>
          <w:sz w:val="42"/>
          <w:szCs w:val="40"/>
          <w:rtl/>
        </w:rPr>
        <w:tab/>
      </w:r>
      <w:r w:rsidRPr="00942067">
        <w:rPr>
          <w:sz w:val="42"/>
          <w:szCs w:val="40"/>
          <w:rtl/>
        </w:rPr>
        <w:tab/>
      </w:r>
      <w:r w:rsidRPr="00942067">
        <w:rPr>
          <w:sz w:val="42"/>
          <w:szCs w:val="40"/>
          <w:rtl/>
        </w:rPr>
        <w:tab/>
      </w:r>
      <w:r w:rsidRPr="00942067">
        <w:rPr>
          <w:sz w:val="42"/>
          <w:szCs w:val="40"/>
          <w:rtl/>
        </w:rPr>
        <w:tab/>
      </w:r>
      <w:r w:rsidRPr="00942067">
        <w:rPr>
          <w:sz w:val="42"/>
          <w:szCs w:val="40"/>
          <w:rtl/>
        </w:rPr>
        <w:tab/>
      </w:r>
      <w:r w:rsidRPr="00942067">
        <w:rPr>
          <w:sz w:val="42"/>
          <w:szCs w:val="40"/>
          <w:rtl/>
        </w:rPr>
        <w:tab/>
      </w:r>
    </w:p>
    <w:p w:rsidR="0069766D" w:rsidRPr="00942067" w:rsidRDefault="0069766D" w:rsidP="00D455F4">
      <w:pPr>
        <w:spacing w:line="360" w:lineRule="auto"/>
        <w:rPr>
          <w:sz w:val="28"/>
          <w:szCs w:val="28"/>
          <w:rtl/>
        </w:rPr>
      </w:pPr>
    </w:p>
    <w:p w:rsidR="0069766D" w:rsidRDefault="0069766D" w:rsidP="00D455F4">
      <w:pPr>
        <w:spacing w:line="360" w:lineRule="auto"/>
        <w:rPr>
          <w:sz w:val="28"/>
          <w:szCs w:val="28"/>
          <w:rtl/>
        </w:rPr>
      </w:pPr>
    </w:p>
    <w:p w:rsidR="0069766D" w:rsidRDefault="0069766D" w:rsidP="00D455F4">
      <w:pPr>
        <w:spacing w:line="360" w:lineRule="auto"/>
        <w:rPr>
          <w:sz w:val="28"/>
          <w:szCs w:val="28"/>
          <w:rtl/>
        </w:rPr>
      </w:pPr>
    </w:p>
    <w:p w:rsidR="0069766D" w:rsidRDefault="0069766D" w:rsidP="00D455F4">
      <w:pPr>
        <w:spacing w:line="360" w:lineRule="auto"/>
        <w:rPr>
          <w:sz w:val="28"/>
          <w:szCs w:val="28"/>
          <w:rtl/>
        </w:rPr>
      </w:pPr>
    </w:p>
    <w:p w:rsidR="0069766D" w:rsidRPr="00942067" w:rsidRDefault="0069766D" w:rsidP="00D455F4">
      <w:pPr>
        <w:spacing w:line="360" w:lineRule="auto"/>
        <w:rPr>
          <w:sz w:val="28"/>
          <w:szCs w:val="28"/>
          <w:rtl/>
        </w:rPr>
      </w:pPr>
    </w:p>
    <w:p w:rsidR="0069766D" w:rsidRPr="00942067" w:rsidRDefault="0069766D" w:rsidP="00D455F4">
      <w:pPr>
        <w:spacing w:line="360" w:lineRule="auto"/>
        <w:rPr>
          <w:rFonts w:cs="David"/>
          <w:color w:val="333399"/>
          <w:sz w:val="28"/>
          <w:szCs w:val="28"/>
          <w:rtl/>
        </w:rPr>
      </w:pPr>
    </w:p>
    <w:p w:rsidR="0069766D" w:rsidRDefault="0069766D" w:rsidP="00D455F4">
      <w:pPr>
        <w:spacing w:line="360" w:lineRule="auto"/>
        <w:rPr>
          <w:rFonts w:cs="David"/>
          <w:color w:val="333399"/>
          <w:sz w:val="28"/>
          <w:szCs w:val="28"/>
          <w:rtl/>
        </w:rPr>
      </w:pPr>
      <w:r w:rsidRPr="00942067">
        <w:rPr>
          <w:rFonts w:cs="David"/>
          <w:color w:val="333399"/>
          <w:sz w:val="28"/>
          <w:szCs w:val="28"/>
          <w:rtl/>
        </w:rPr>
        <w:tab/>
      </w:r>
      <w:r w:rsidRPr="00942067">
        <w:rPr>
          <w:rFonts w:cs="David"/>
          <w:color w:val="333399"/>
          <w:sz w:val="28"/>
          <w:szCs w:val="28"/>
          <w:rtl/>
        </w:rPr>
        <w:tab/>
      </w:r>
    </w:p>
    <w:p w:rsidR="0069766D" w:rsidRPr="00942067" w:rsidRDefault="0069766D" w:rsidP="00D455F4">
      <w:pPr>
        <w:spacing w:line="360" w:lineRule="auto"/>
        <w:rPr>
          <w:rFonts w:cs="David"/>
          <w:color w:val="333399"/>
          <w:sz w:val="28"/>
          <w:szCs w:val="28"/>
          <w:rtl/>
        </w:rPr>
      </w:pPr>
    </w:p>
    <w:p w:rsidR="0069766D" w:rsidRPr="00942067" w:rsidRDefault="0069766D" w:rsidP="00D455F4">
      <w:pPr>
        <w:pStyle w:val="2"/>
        <w:spacing w:line="360" w:lineRule="auto"/>
        <w:rPr>
          <w:rFonts w:cs="David"/>
          <w:color w:val="333399"/>
          <w:rtl/>
        </w:rPr>
      </w:pPr>
      <w:r w:rsidRPr="00942067">
        <w:rPr>
          <w:rFonts w:cs="David"/>
          <w:color w:val="333399"/>
          <w:rtl/>
        </w:rPr>
        <w:t xml:space="preserve">מפרט </w:t>
      </w:r>
      <w:r>
        <w:rPr>
          <w:rFonts w:cs="David"/>
          <w:color w:val="333399"/>
          <w:rtl/>
        </w:rPr>
        <w:t>מס' 56/2011</w:t>
      </w:r>
    </w:p>
    <w:p w:rsidR="0069766D" w:rsidRDefault="0069766D" w:rsidP="000D20C0">
      <w:pPr>
        <w:pStyle w:val="2"/>
        <w:spacing w:line="360" w:lineRule="auto"/>
        <w:rPr>
          <w:rFonts w:cs="David"/>
          <w:color w:val="333399"/>
          <w:rtl/>
        </w:rPr>
      </w:pPr>
      <w:r w:rsidRPr="00790FFB">
        <w:rPr>
          <w:rFonts w:cs="David"/>
          <w:color w:val="333399"/>
          <w:rtl/>
        </w:rPr>
        <w:t xml:space="preserve">לאספקת </w:t>
      </w:r>
      <w:r>
        <w:rPr>
          <w:rFonts w:cs="David"/>
          <w:color w:val="333399"/>
          <w:rtl/>
        </w:rPr>
        <w:t xml:space="preserve">תערובות </w:t>
      </w:r>
      <w:r w:rsidRPr="00790FFB">
        <w:rPr>
          <w:rFonts w:cs="David"/>
          <w:color w:val="333399"/>
          <w:rtl/>
        </w:rPr>
        <w:t xml:space="preserve"> אתנול </w:t>
      </w:r>
      <w:r>
        <w:rPr>
          <w:rFonts w:cs="David"/>
          <w:color w:val="333399"/>
          <w:rtl/>
        </w:rPr>
        <w:t xml:space="preserve">באוויר דחוס </w:t>
      </w:r>
      <w:r w:rsidRPr="00790FFB">
        <w:rPr>
          <w:rFonts w:cs="David"/>
          <w:color w:val="333399"/>
          <w:rtl/>
        </w:rPr>
        <w:t>לכיול ו</w:t>
      </w:r>
      <w:r>
        <w:rPr>
          <w:rFonts w:cs="David"/>
          <w:color w:val="333399"/>
          <w:rtl/>
        </w:rPr>
        <w:t>בקרת-כיול</w:t>
      </w:r>
      <w:r w:rsidRPr="00790FFB">
        <w:rPr>
          <w:rFonts w:cs="David"/>
          <w:color w:val="333399"/>
          <w:rtl/>
        </w:rPr>
        <w:t xml:space="preserve"> מדי</w:t>
      </w:r>
      <w:r>
        <w:rPr>
          <w:rFonts w:cs="David"/>
          <w:color w:val="333399"/>
          <w:rtl/>
        </w:rPr>
        <w:t>-</w:t>
      </w:r>
      <w:r w:rsidRPr="00790FFB">
        <w:rPr>
          <w:rFonts w:cs="David"/>
          <w:color w:val="333399"/>
          <w:rtl/>
        </w:rPr>
        <w:t>אלכוהול</w:t>
      </w:r>
    </w:p>
    <w:p w:rsidR="0069766D" w:rsidRPr="00316BE3" w:rsidRDefault="0069766D" w:rsidP="00316BE3">
      <w:pPr>
        <w:jc w:val="center"/>
        <w:rPr>
          <w:rFonts w:cs="David"/>
          <w:b/>
          <w:bCs/>
          <w:color w:val="333399"/>
          <w:sz w:val="28"/>
          <w:szCs w:val="60"/>
          <w:rtl/>
        </w:rPr>
      </w:pPr>
      <w:r w:rsidRPr="00316BE3">
        <w:rPr>
          <w:rFonts w:cs="David"/>
          <w:b/>
          <w:bCs/>
          <w:color w:val="333399"/>
          <w:sz w:val="28"/>
          <w:szCs w:val="60"/>
          <w:rtl/>
        </w:rPr>
        <w:t>לצרכים ראייתיים</w:t>
      </w:r>
    </w:p>
    <w:p w:rsidR="0069766D" w:rsidRPr="00942067" w:rsidRDefault="0069766D" w:rsidP="00D455F4">
      <w:pPr>
        <w:spacing w:line="360" w:lineRule="auto"/>
        <w:rPr>
          <w:rFonts w:cs="David"/>
          <w:b/>
          <w:bCs/>
          <w:color w:val="333399"/>
          <w:sz w:val="28"/>
          <w:szCs w:val="60"/>
          <w:rtl/>
        </w:rPr>
      </w:pPr>
    </w:p>
    <w:p w:rsidR="0069766D" w:rsidRPr="00942067" w:rsidRDefault="0069766D" w:rsidP="00D455F4">
      <w:pPr>
        <w:spacing w:line="360" w:lineRule="auto"/>
        <w:jc w:val="center"/>
        <w:rPr>
          <w:rFonts w:cs="David"/>
          <w:b/>
          <w:bCs/>
          <w:color w:val="333399"/>
          <w:sz w:val="28"/>
          <w:szCs w:val="60"/>
          <w:rtl/>
        </w:rPr>
      </w:pPr>
    </w:p>
    <w:p w:rsidR="0069766D" w:rsidRPr="00942067" w:rsidRDefault="0069766D" w:rsidP="00D455F4">
      <w:pPr>
        <w:spacing w:line="360" w:lineRule="auto"/>
        <w:jc w:val="center"/>
        <w:rPr>
          <w:rFonts w:cs="David"/>
          <w:b/>
          <w:bCs/>
          <w:color w:val="333399"/>
          <w:sz w:val="28"/>
          <w:szCs w:val="50"/>
          <w:rtl/>
        </w:rPr>
      </w:pPr>
    </w:p>
    <w:p w:rsidR="0069766D" w:rsidRPr="00942067" w:rsidRDefault="0069766D" w:rsidP="00D455F4">
      <w:pPr>
        <w:spacing w:line="360" w:lineRule="auto"/>
        <w:rPr>
          <w:rFonts w:cs="David"/>
          <w:b/>
          <w:bCs/>
          <w:color w:val="333399"/>
          <w:sz w:val="28"/>
          <w:szCs w:val="50"/>
          <w:rtl/>
        </w:rPr>
      </w:pPr>
    </w:p>
    <w:p w:rsidR="0069766D" w:rsidRPr="00942067" w:rsidRDefault="0069766D" w:rsidP="00D455F4">
      <w:pPr>
        <w:spacing w:line="360" w:lineRule="auto"/>
        <w:rPr>
          <w:rFonts w:cs="David"/>
          <w:b/>
          <w:bCs/>
          <w:color w:val="333399"/>
          <w:sz w:val="28"/>
          <w:szCs w:val="50"/>
          <w:rtl/>
        </w:rPr>
      </w:pPr>
    </w:p>
    <w:p w:rsidR="0069766D" w:rsidRPr="00D455F4" w:rsidRDefault="00DD5194" w:rsidP="00D455F4">
      <w:pPr>
        <w:spacing w:line="360" w:lineRule="auto"/>
        <w:jc w:val="center"/>
        <w:rPr>
          <w:rFonts w:cs="David" w:hint="cs"/>
          <w:b/>
          <w:bCs/>
          <w:color w:val="333399"/>
          <w:sz w:val="28"/>
          <w:szCs w:val="50"/>
          <w:rtl/>
        </w:rPr>
      </w:pPr>
      <w:bookmarkStart w:id="0" w:name="Address"/>
      <w:bookmarkStart w:id="1" w:name="CC"/>
      <w:bookmarkEnd w:id="0"/>
      <w:bookmarkEnd w:id="1"/>
      <w:r>
        <w:rPr>
          <w:rFonts w:cs="David" w:hint="cs"/>
          <w:b/>
          <w:bCs/>
          <w:color w:val="333399"/>
          <w:sz w:val="28"/>
          <w:szCs w:val="50"/>
          <w:rtl/>
        </w:rPr>
        <w:t>ינואר 2012</w:t>
      </w:r>
    </w:p>
    <w:p w:rsidR="0069766D" w:rsidRPr="004E7D71" w:rsidRDefault="0069766D" w:rsidP="003F1691">
      <w:pPr>
        <w:numPr>
          <w:ilvl w:val="0"/>
          <w:numId w:val="19"/>
        </w:numPr>
        <w:spacing w:line="360" w:lineRule="auto"/>
        <w:jc w:val="both"/>
        <w:outlineLvl w:val="0"/>
        <w:rPr>
          <w:b/>
          <w:bCs/>
          <w:sz w:val="28"/>
          <w:szCs w:val="28"/>
          <w:rtl/>
        </w:rPr>
      </w:pPr>
      <w:r w:rsidRPr="004E7D71">
        <w:rPr>
          <w:b/>
          <w:bCs/>
          <w:sz w:val="28"/>
          <w:szCs w:val="28"/>
          <w:u w:val="single"/>
          <w:rtl/>
        </w:rPr>
        <w:lastRenderedPageBreak/>
        <w:t>כללי</w:t>
      </w:r>
    </w:p>
    <w:p w:rsidR="0069766D" w:rsidRDefault="0069766D" w:rsidP="00185B36">
      <w:pPr>
        <w:numPr>
          <w:ilvl w:val="1"/>
          <w:numId w:val="19"/>
        </w:numPr>
        <w:spacing w:line="360" w:lineRule="auto"/>
        <w:jc w:val="both"/>
        <w:outlineLvl w:val="0"/>
        <w:rPr>
          <w:sz w:val="28"/>
        </w:rPr>
      </w:pPr>
      <w:r w:rsidRPr="000234D0">
        <w:rPr>
          <w:sz w:val="28"/>
          <w:rtl/>
        </w:rPr>
        <w:t>משטרת ישראל מעוניינת לרכוש תערובות אתנול בריכוזים שונים באוויר דחוס בהתאם למפרט המופיע מטה</w:t>
      </w:r>
      <w:r>
        <w:rPr>
          <w:sz w:val="28"/>
          <w:rtl/>
        </w:rPr>
        <w:t>.</w:t>
      </w:r>
    </w:p>
    <w:p w:rsidR="0069766D" w:rsidRPr="004E7D71" w:rsidRDefault="0069766D" w:rsidP="00400989">
      <w:pPr>
        <w:numPr>
          <w:ilvl w:val="1"/>
          <w:numId w:val="19"/>
        </w:numPr>
        <w:spacing w:line="360" w:lineRule="auto"/>
        <w:jc w:val="both"/>
        <w:outlineLvl w:val="0"/>
        <w:rPr>
          <w:sz w:val="28"/>
          <w:rtl/>
        </w:rPr>
      </w:pPr>
      <w:r w:rsidRPr="004E7D71">
        <w:rPr>
          <w:sz w:val="28"/>
          <w:rtl/>
        </w:rPr>
        <w:t xml:space="preserve">הדגם הנוכחי </w:t>
      </w:r>
      <w:r>
        <w:rPr>
          <w:sz w:val="28"/>
          <w:rtl/>
        </w:rPr>
        <w:t xml:space="preserve">של מד אלכוהול </w:t>
      </w:r>
      <w:r w:rsidRPr="004E7D71">
        <w:rPr>
          <w:sz w:val="28"/>
          <w:rtl/>
        </w:rPr>
        <w:t xml:space="preserve">שבשימוש המשטרה הינו </w:t>
      </w:r>
      <w:r w:rsidRPr="004E7D71">
        <w:rPr>
          <w:sz w:val="28"/>
        </w:rPr>
        <w:t xml:space="preserve">7110 MKIII IL </w:t>
      </w:r>
      <w:r w:rsidRPr="004E7D71">
        <w:rPr>
          <w:sz w:val="28"/>
          <w:rtl/>
        </w:rPr>
        <w:t xml:space="preserve"> תוצרת </w:t>
      </w:r>
      <w:r w:rsidRPr="004E7D71">
        <w:rPr>
          <w:sz w:val="28"/>
        </w:rPr>
        <w:t>Drager</w:t>
      </w:r>
      <w:r w:rsidRPr="004E7D71">
        <w:rPr>
          <w:sz w:val="28"/>
          <w:rtl/>
        </w:rPr>
        <w:t xml:space="preserve"> גרמניה. בעתיד יכנסו לשורות המשטרה דגמים חדשים של מדי אלכוהול, ל</w:t>
      </w:r>
      <w:r>
        <w:rPr>
          <w:sz w:val="28"/>
          <w:rtl/>
        </w:rPr>
        <w:t>א בהכרח מאותו היצרן. תערובות הג</w:t>
      </w:r>
      <w:r w:rsidRPr="004E7D71">
        <w:rPr>
          <w:sz w:val="28"/>
          <w:rtl/>
        </w:rPr>
        <w:t>ז הנדרשות צריכות להיות אוניברסאליות המתאימות לכל מד-אלכוהול שיהיה בשימוש.</w:t>
      </w:r>
    </w:p>
    <w:p w:rsidR="0069766D" w:rsidRPr="00C47225" w:rsidRDefault="0069766D" w:rsidP="008C49B7">
      <w:pPr>
        <w:numPr>
          <w:ilvl w:val="1"/>
          <w:numId w:val="19"/>
        </w:numPr>
        <w:spacing w:line="360" w:lineRule="auto"/>
        <w:jc w:val="both"/>
        <w:outlineLvl w:val="0"/>
        <w:rPr>
          <w:sz w:val="28"/>
        </w:rPr>
      </w:pPr>
      <w:r w:rsidRPr="00C47225">
        <w:rPr>
          <w:sz w:val="28"/>
          <w:rtl/>
        </w:rPr>
        <w:t>תערובות גז האתנול נדרש</w:t>
      </w:r>
      <w:r>
        <w:rPr>
          <w:sz w:val="28"/>
          <w:rtl/>
        </w:rPr>
        <w:t>ות</w:t>
      </w:r>
      <w:r w:rsidRPr="00C47225">
        <w:rPr>
          <w:sz w:val="28"/>
          <w:rtl/>
        </w:rPr>
        <w:t xml:space="preserve"> לשני שימושים שונים: </w:t>
      </w:r>
    </w:p>
    <w:p w:rsidR="0069766D" w:rsidRPr="00C47225" w:rsidRDefault="0069766D" w:rsidP="00316BE3">
      <w:pPr>
        <w:numPr>
          <w:ilvl w:val="2"/>
          <w:numId w:val="19"/>
        </w:numPr>
        <w:spacing w:line="360" w:lineRule="auto"/>
        <w:ind w:left="2169" w:hanging="729"/>
        <w:jc w:val="both"/>
        <w:outlineLvl w:val="0"/>
        <w:rPr>
          <w:sz w:val="28"/>
        </w:rPr>
      </w:pPr>
      <w:r w:rsidRPr="00C47225">
        <w:rPr>
          <w:sz w:val="28"/>
          <w:rtl/>
        </w:rPr>
        <w:t xml:space="preserve">לצרכי כיול </w:t>
      </w:r>
      <w:r w:rsidRPr="00C47225">
        <w:rPr>
          <w:sz w:val="28"/>
        </w:rPr>
        <w:t>(calibration)</w:t>
      </w:r>
      <w:r w:rsidRPr="00C47225">
        <w:rPr>
          <w:sz w:val="28"/>
          <w:rtl/>
        </w:rPr>
        <w:t xml:space="preserve"> תקופתי של מדי-אלכוהול במעבדת הכיול המשטרתית (להלן: </w:t>
      </w:r>
      <w:r w:rsidRPr="00C47225">
        <w:rPr>
          <w:b/>
          <w:bCs/>
          <w:sz w:val="28"/>
          <w:rtl/>
        </w:rPr>
        <w:t>המעבדה</w:t>
      </w:r>
      <w:r w:rsidRPr="00C47225">
        <w:rPr>
          <w:sz w:val="28"/>
          <w:rtl/>
        </w:rPr>
        <w:t xml:space="preserve">). </w:t>
      </w:r>
    </w:p>
    <w:p w:rsidR="0069766D" w:rsidRPr="00C47225" w:rsidRDefault="0069766D" w:rsidP="00E84BBC">
      <w:pPr>
        <w:numPr>
          <w:ilvl w:val="2"/>
          <w:numId w:val="19"/>
        </w:numPr>
        <w:spacing w:line="360" w:lineRule="auto"/>
        <w:jc w:val="both"/>
        <w:outlineLvl w:val="0"/>
        <w:rPr>
          <w:sz w:val="28"/>
        </w:rPr>
      </w:pPr>
      <w:r w:rsidRPr="00C47225">
        <w:rPr>
          <w:sz w:val="28"/>
          <w:rtl/>
        </w:rPr>
        <w:t xml:space="preserve">לצרכי בקרת-כיול יומית </w:t>
      </w:r>
      <w:r>
        <w:rPr>
          <w:sz w:val="28"/>
        </w:rPr>
        <w:t>(daily quality control)</w:t>
      </w:r>
      <w:r>
        <w:rPr>
          <w:sz w:val="28"/>
          <w:rtl/>
        </w:rPr>
        <w:t xml:space="preserve"> </w:t>
      </w:r>
      <w:r w:rsidRPr="00C47225">
        <w:rPr>
          <w:sz w:val="28"/>
          <w:rtl/>
        </w:rPr>
        <w:t xml:space="preserve">של מדי האלכוהול הפרוסים ביחידות המשטרה במרחב. </w:t>
      </w:r>
    </w:p>
    <w:p w:rsidR="0069766D" w:rsidRDefault="0069766D" w:rsidP="003F1691">
      <w:pPr>
        <w:numPr>
          <w:ilvl w:val="1"/>
          <w:numId w:val="19"/>
        </w:numPr>
        <w:spacing w:line="360" w:lineRule="auto"/>
        <w:jc w:val="both"/>
        <w:outlineLvl w:val="0"/>
        <w:rPr>
          <w:sz w:val="28"/>
        </w:rPr>
      </w:pPr>
      <w:r>
        <w:rPr>
          <w:sz w:val="28"/>
          <w:rtl/>
        </w:rPr>
        <w:t>היקף:</w:t>
      </w:r>
    </w:p>
    <w:p w:rsidR="0069766D" w:rsidRPr="00D04212" w:rsidRDefault="0069766D" w:rsidP="00C65EBD">
      <w:pPr>
        <w:numPr>
          <w:ilvl w:val="2"/>
          <w:numId w:val="19"/>
        </w:numPr>
        <w:spacing w:line="360" w:lineRule="auto"/>
        <w:jc w:val="both"/>
        <w:outlineLvl w:val="0"/>
        <w:rPr>
          <w:sz w:val="28"/>
        </w:rPr>
      </w:pPr>
      <w:r w:rsidRPr="00D04212">
        <w:rPr>
          <w:sz w:val="28"/>
          <w:rtl/>
        </w:rPr>
        <w:t>הערכת צריכה שנתית:</w:t>
      </w:r>
    </w:p>
    <w:p w:rsidR="0069766D" w:rsidRPr="00D04212" w:rsidRDefault="0069766D" w:rsidP="00D04212">
      <w:pPr>
        <w:numPr>
          <w:ilvl w:val="3"/>
          <w:numId w:val="19"/>
        </w:numPr>
        <w:spacing w:line="360" w:lineRule="auto"/>
        <w:ind w:left="2169" w:hanging="1089"/>
        <w:jc w:val="both"/>
        <w:outlineLvl w:val="0"/>
        <w:rPr>
          <w:sz w:val="28"/>
        </w:rPr>
      </w:pPr>
      <w:r w:rsidRPr="00D04212">
        <w:rPr>
          <w:sz w:val="28"/>
          <w:rtl/>
        </w:rPr>
        <w:t>לבקרת כיול יומית:  כ- 80-55 מילויים בשנה, בתלות בנפח הצילינדר (10-</w:t>
      </w:r>
      <w:smartTag w:uri="urn:schemas-microsoft-com:office:smarttags" w:element="metricconverter">
        <w:smartTagPr>
          <w:attr w:name="ProductID" w:val="15 ליטר"/>
        </w:smartTagPr>
        <w:r w:rsidRPr="00D04212">
          <w:rPr>
            <w:sz w:val="28"/>
            <w:rtl/>
          </w:rPr>
          <w:t>15 ליטר</w:t>
        </w:r>
      </w:smartTag>
      <w:r w:rsidRPr="00D04212">
        <w:rPr>
          <w:sz w:val="28"/>
          <w:rtl/>
        </w:rPr>
        <w:t xml:space="preserve">, כמפורט בסעיף 3.3). ריכוז האתנול </w:t>
      </w:r>
      <w:r>
        <w:rPr>
          <w:sz w:val="28"/>
          <w:rtl/>
        </w:rPr>
        <w:t xml:space="preserve">הנומינאלי </w:t>
      </w:r>
      <w:r w:rsidRPr="00D04212">
        <w:rPr>
          <w:sz w:val="28"/>
          <w:rtl/>
        </w:rPr>
        <w:t>בצילינדרים אלה יהיה אחד הערכים הבאים: 50, 100, 240 או 350 מיקרוגרם לליטר, על פי דרישה.</w:t>
      </w:r>
    </w:p>
    <w:p w:rsidR="0069766D" w:rsidRPr="00D04212" w:rsidRDefault="0069766D" w:rsidP="004F7AD5">
      <w:pPr>
        <w:numPr>
          <w:ilvl w:val="3"/>
          <w:numId w:val="19"/>
        </w:numPr>
        <w:spacing w:line="360" w:lineRule="auto"/>
        <w:ind w:left="2169" w:hanging="1089"/>
        <w:jc w:val="both"/>
        <w:outlineLvl w:val="0"/>
        <w:rPr>
          <w:sz w:val="28"/>
        </w:rPr>
      </w:pPr>
      <w:r w:rsidRPr="00D04212">
        <w:rPr>
          <w:sz w:val="28"/>
          <w:rtl/>
        </w:rPr>
        <w:t>לכיול:  כ- 3-2 מילויים בשנה, בתלות בנפח הצילינדר (</w:t>
      </w:r>
      <w:r w:rsidR="0029519A">
        <w:rPr>
          <w:rFonts w:hint="cs"/>
          <w:sz w:val="28"/>
          <w:rtl/>
        </w:rPr>
        <w:t>1</w:t>
      </w:r>
      <w:r w:rsidR="00DA299A">
        <w:rPr>
          <w:rFonts w:hint="cs"/>
          <w:sz w:val="28"/>
          <w:rtl/>
        </w:rPr>
        <w:t>0</w:t>
      </w:r>
      <w:r w:rsidRPr="00D04212">
        <w:rPr>
          <w:sz w:val="28"/>
          <w:rtl/>
        </w:rPr>
        <w:t>-</w:t>
      </w:r>
      <w:smartTag w:uri="urn:schemas-microsoft-com:office:smarttags" w:element="metricconverter">
        <w:smartTagPr>
          <w:attr w:name="ProductID" w:val="40 ליטר"/>
        </w:smartTagPr>
        <w:r w:rsidRPr="00D04212">
          <w:rPr>
            <w:sz w:val="28"/>
            <w:rtl/>
          </w:rPr>
          <w:t>40 ליטר</w:t>
        </w:r>
      </w:smartTag>
      <w:r w:rsidRPr="00D04212">
        <w:rPr>
          <w:sz w:val="28"/>
          <w:rtl/>
        </w:rPr>
        <w:t xml:space="preserve">, כמפורט בסעיף 3.3), מכל אחד מהריכוזי האתנול </w:t>
      </w:r>
      <w:r>
        <w:rPr>
          <w:sz w:val="28"/>
          <w:rtl/>
        </w:rPr>
        <w:t xml:space="preserve">הנומינאליים </w:t>
      </w:r>
      <w:r w:rsidR="007F3655">
        <w:rPr>
          <w:sz w:val="28"/>
          <w:rtl/>
        </w:rPr>
        <w:t>הבאים</w:t>
      </w:r>
      <w:r w:rsidR="004F7AD5">
        <w:rPr>
          <w:rFonts w:hint="cs"/>
          <w:sz w:val="28"/>
          <w:rtl/>
        </w:rPr>
        <w:t xml:space="preserve"> (לפחות 5 ערכים יבחרו):</w:t>
      </w:r>
      <w:r w:rsidR="007F3655">
        <w:rPr>
          <w:sz w:val="28"/>
        </w:rPr>
        <w:t xml:space="preserve"> </w:t>
      </w:r>
      <w:r w:rsidR="003707B4">
        <w:t xml:space="preserve">150 50 </w:t>
      </w:r>
      <w:r w:rsidR="007F3655">
        <w:rPr>
          <w:rFonts w:hint="cs"/>
          <w:sz w:val="28"/>
          <w:rtl/>
        </w:rPr>
        <w:t xml:space="preserve"> </w:t>
      </w:r>
      <w:r w:rsidR="003707B4">
        <w:rPr>
          <w:sz w:val="28"/>
          <w:rtl/>
        </w:rPr>
        <w:t>,</w:t>
      </w:r>
      <w:r w:rsidRPr="00D04212">
        <w:rPr>
          <w:sz w:val="28"/>
          <w:rtl/>
        </w:rPr>
        <w:t>2</w:t>
      </w:r>
      <w:r w:rsidR="007F3655">
        <w:rPr>
          <w:rFonts w:hint="cs"/>
          <w:sz w:val="28"/>
          <w:rtl/>
        </w:rPr>
        <w:t>5</w:t>
      </w:r>
      <w:r w:rsidRPr="00D04212">
        <w:rPr>
          <w:sz w:val="28"/>
          <w:rtl/>
        </w:rPr>
        <w:t>0,</w:t>
      </w:r>
      <w:r w:rsidR="007F3655">
        <w:rPr>
          <w:rFonts w:hint="cs"/>
          <w:sz w:val="28"/>
          <w:rtl/>
        </w:rPr>
        <w:t>240</w:t>
      </w:r>
      <w:r w:rsidRPr="00D04212">
        <w:rPr>
          <w:sz w:val="28"/>
          <w:rtl/>
        </w:rPr>
        <w:t xml:space="preserve"> 400</w:t>
      </w:r>
      <w:r w:rsidR="004F7AD5">
        <w:rPr>
          <w:sz w:val="28"/>
          <w:rtl/>
        </w:rPr>
        <w:t>, 700, 950, 1500 מיקרוגרם לליטר</w:t>
      </w:r>
      <w:r w:rsidR="004F7AD5">
        <w:rPr>
          <w:rFonts w:hint="cs"/>
          <w:sz w:val="28"/>
          <w:rtl/>
        </w:rPr>
        <w:t>.</w:t>
      </w:r>
    </w:p>
    <w:p w:rsidR="0069766D" w:rsidRPr="00D04212" w:rsidRDefault="0069766D" w:rsidP="004168DC">
      <w:pPr>
        <w:numPr>
          <w:ilvl w:val="3"/>
          <w:numId w:val="19"/>
        </w:numPr>
        <w:spacing w:line="360" w:lineRule="auto"/>
        <w:jc w:val="both"/>
        <w:outlineLvl w:val="0"/>
        <w:rPr>
          <w:sz w:val="28"/>
        </w:rPr>
      </w:pPr>
      <w:r w:rsidRPr="00D04212">
        <w:rPr>
          <w:sz w:val="28"/>
          <w:rtl/>
        </w:rPr>
        <w:t>תיאור כמויות מלאי אצל הספק ראה בסעיף 6.</w:t>
      </w:r>
    </w:p>
    <w:p w:rsidR="0069766D" w:rsidRPr="004E7D71" w:rsidRDefault="0069766D" w:rsidP="000C22DA">
      <w:pPr>
        <w:spacing w:line="360" w:lineRule="auto"/>
        <w:ind w:left="540"/>
        <w:jc w:val="both"/>
        <w:outlineLvl w:val="0"/>
        <w:rPr>
          <w:sz w:val="28"/>
          <w:rtl/>
        </w:rPr>
      </w:pPr>
    </w:p>
    <w:p w:rsidR="0069766D" w:rsidRPr="004E7D71" w:rsidRDefault="0069766D" w:rsidP="00400989">
      <w:pPr>
        <w:numPr>
          <w:ilvl w:val="0"/>
          <w:numId w:val="19"/>
        </w:numPr>
        <w:spacing w:line="360" w:lineRule="auto"/>
        <w:ind w:left="610" w:hanging="567"/>
        <w:jc w:val="both"/>
        <w:outlineLvl w:val="0"/>
        <w:rPr>
          <w:b/>
          <w:bCs/>
          <w:sz w:val="28"/>
          <w:szCs w:val="28"/>
          <w:u w:val="single"/>
        </w:rPr>
      </w:pPr>
      <w:r w:rsidRPr="004E7D71">
        <w:rPr>
          <w:b/>
          <w:bCs/>
          <w:sz w:val="28"/>
          <w:szCs w:val="28"/>
          <w:u w:val="single"/>
          <w:rtl/>
        </w:rPr>
        <w:t>מסמכים ישימים</w:t>
      </w:r>
    </w:p>
    <w:p w:rsidR="0069766D" w:rsidRDefault="0069766D" w:rsidP="00A16C84">
      <w:pPr>
        <w:numPr>
          <w:ilvl w:val="1"/>
          <w:numId w:val="19"/>
        </w:numPr>
        <w:spacing w:line="360" w:lineRule="auto"/>
        <w:jc w:val="both"/>
        <w:outlineLvl w:val="0"/>
        <w:rPr>
          <w:sz w:val="28"/>
        </w:rPr>
      </w:pPr>
      <w:r>
        <w:rPr>
          <w:sz w:val="28"/>
          <w:rtl/>
        </w:rPr>
        <w:t>המסמכים הרשומים מטה והדרישות המופיעות בהם הינם חלק בלתי נפרד ממפרט הרכש.</w:t>
      </w:r>
    </w:p>
    <w:p w:rsidR="0069766D" w:rsidRDefault="0069766D" w:rsidP="007B731A">
      <w:pPr>
        <w:numPr>
          <w:ilvl w:val="1"/>
          <w:numId w:val="19"/>
        </w:numPr>
        <w:spacing w:line="360" w:lineRule="auto"/>
        <w:jc w:val="both"/>
        <w:outlineLvl w:val="0"/>
        <w:rPr>
          <w:sz w:val="28"/>
        </w:rPr>
      </w:pPr>
      <w:r>
        <w:rPr>
          <w:sz w:val="28"/>
          <w:rtl/>
        </w:rPr>
        <w:t>בכל מקרה של סתירה בין מסמך ישים ובין דרישה המופיעה במפרט הרכש תקבע הדרישה והנוסח המופיע במסמך זה, אלא אם נמסר אחרת ע"י המזמין.</w:t>
      </w:r>
    </w:p>
    <w:p w:rsidR="0069766D" w:rsidRDefault="0069766D" w:rsidP="007B731A">
      <w:pPr>
        <w:numPr>
          <w:ilvl w:val="1"/>
          <w:numId w:val="19"/>
        </w:numPr>
        <w:spacing w:line="360" w:lineRule="auto"/>
        <w:jc w:val="both"/>
        <w:outlineLvl w:val="0"/>
        <w:rPr>
          <w:sz w:val="28"/>
        </w:rPr>
      </w:pPr>
      <w:r>
        <w:rPr>
          <w:sz w:val="28"/>
          <w:rtl/>
        </w:rPr>
        <w:t>בכל מקרה, ובמידה, שלא הוזכר תאריך הוצאת מסמך ישים, קובעת ומחייבת הגרסה האחרונה המעודכנת שלו ביום הגשת ההצעה.</w:t>
      </w:r>
    </w:p>
    <w:p w:rsidR="0069766D" w:rsidRPr="00400989" w:rsidRDefault="0069766D" w:rsidP="007B731A">
      <w:pPr>
        <w:numPr>
          <w:ilvl w:val="1"/>
          <w:numId w:val="19"/>
        </w:numPr>
        <w:spacing w:line="360" w:lineRule="auto"/>
        <w:jc w:val="both"/>
        <w:outlineLvl w:val="0"/>
        <w:rPr>
          <w:sz w:val="28"/>
        </w:rPr>
      </w:pPr>
      <w:r w:rsidRPr="00400989">
        <w:rPr>
          <w:sz w:val="28"/>
          <w:rtl/>
        </w:rPr>
        <w:t xml:space="preserve">תקנים </w:t>
      </w:r>
      <w:r w:rsidRPr="00531513">
        <w:rPr>
          <w:b/>
          <w:bCs/>
          <w:sz w:val="28"/>
          <w:rtl/>
        </w:rPr>
        <w:t>ישראליים</w:t>
      </w:r>
      <w:r w:rsidRPr="00400989">
        <w:rPr>
          <w:sz w:val="28"/>
          <w:rtl/>
        </w:rPr>
        <w:t>:</w:t>
      </w:r>
    </w:p>
    <w:p w:rsidR="0069766D" w:rsidRPr="00400989" w:rsidRDefault="0069766D" w:rsidP="00400989">
      <w:pPr>
        <w:numPr>
          <w:ilvl w:val="2"/>
          <w:numId w:val="19"/>
        </w:numPr>
        <w:spacing w:line="360" w:lineRule="auto"/>
        <w:jc w:val="both"/>
        <w:outlineLvl w:val="0"/>
        <w:rPr>
          <w:sz w:val="28"/>
        </w:rPr>
      </w:pPr>
      <w:r w:rsidRPr="000D20C0">
        <w:rPr>
          <w:sz w:val="28"/>
          <w:rtl/>
        </w:rPr>
        <w:t>ת"י 2859 – בחינה מדגמית על פי תכונות איכותיות</w:t>
      </w:r>
    </w:p>
    <w:p w:rsidR="0069766D" w:rsidRPr="00FF4181" w:rsidRDefault="0069766D" w:rsidP="007B731A">
      <w:pPr>
        <w:numPr>
          <w:ilvl w:val="1"/>
          <w:numId w:val="19"/>
        </w:numPr>
        <w:spacing w:line="360" w:lineRule="auto"/>
        <w:jc w:val="both"/>
        <w:outlineLvl w:val="0"/>
        <w:rPr>
          <w:b/>
          <w:bCs/>
          <w:sz w:val="28"/>
        </w:rPr>
      </w:pPr>
      <w:r w:rsidRPr="00400989">
        <w:rPr>
          <w:sz w:val="28"/>
          <w:rtl/>
        </w:rPr>
        <w:t>תקנים</w:t>
      </w:r>
      <w:r w:rsidRPr="00FF4181">
        <w:rPr>
          <w:b/>
          <w:bCs/>
          <w:sz w:val="28"/>
          <w:rtl/>
        </w:rPr>
        <w:t xml:space="preserve"> בינלאומיים</w:t>
      </w:r>
      <w:r>
        <w:rPr>
          <w:b/>
          <w:bCs/>
          <w:sz w:val="28"/>
          <w:rtl/>
        </w:rPr>
        <w:t>:</w:t>
      </w:r>
    </w:p>
    <w:p w:rsidR="0069766D" w:rsidRDefault="0069766D" w:rsidP="00E74F52">
      <w:pPr>
        <w:numPr>
          <w:ilvl w:val="2"/>
          <w:numId w:val="19"/>
        </w:numPr>
        <w:spacing w:line="360" w:lineRule="auto"/>
        <w:jc w:val="both"/>
        <w:outlineLvl w:val="0"/>
        <w:rPr>
          <w:sz w:val="28"/>
          <w:rtl/>
        </w:rPr>
      </w:pPr>
      <w:r>
        <w:rPr>
          <w:sz w:val="28"/>
          <w:rtl/>
        </w:rPr>
        <w:t>המוצרים, סימונם ותעודות הכיול הנלוות להם יעמדו בתקנים הבאים:</w:t>
      </w:r>
      <w:r>
        <w:rPr>
          <w:sz w:val="28"/>
          <w:rtl/>
        </w:rPr>
        <w:tab/>
      </w:r>
    </w:p>
    <w:p w:rsidR="0069766D" w:rsidRDefault="0069766D" w:rsidP="00930DC6">
      <w:pPr>
        <w:numPr>
          <w:ilvl w:val="3"/>
          <w:numId w:val="19"/>
        </w:numPr>
        <w:tabs>
          <w:tab w:val="clear" w:pos="2160"/>
          <w:tab w:val="num" w:pos="1134"/>
        </w:tabs>
        <w:bidi w:val="0"/>
        <w:spacing w:line="360" w:lineRule="auto"/>
        <w:ind w:left="1134" w:hanging="1134"/>
        <w:jc w:val="both"/>
        <w:outlineLvl w:val="0"/>
        <w:rPr>
          <w:sz w:val="28"/>
        </w:rPr>
      </w:pPr>
      <w:r>
        <w:rPr>
          <w:sz w:val="28"/>
        </w:rPr>
        <w:t xml:space="preserve">OIML R126 Evidential </w:t>
      </w:r>
      <w:proofErr w:type="gramStart"/>
      <w:r>
        <w:rPr>
          <w:sz w:val="28"/>
        </w:rPr>
        <w:t>breath</w:t>
      </w:r>
      <w:proofErr w:type="gramEnd"/>
      <w:r>
        <w:rPr>
          <w:sz w:val="28"/>
        </w:rPr>
        <w:t xml:space="preserve"> analyzer, DR1 01, 2011.</w:t>
      </w:r>
      <w:r>
        <w:rPr>
          <w:sz w:val="28"/>
          <w:rtl/>
        </w:rPr>
        <w:t>-</w:t>
      </w:r>
    </w:p>
    <w:p w:rsidR="0069766D" w:rsidRDefault="0069766D" w:rsidP="00930DC6">
      <w:pPr>
        <w:numPr>
          <w:ilvl w:val="3"/>
          <w:numId w:val="19"/>
        </w:numPr>
        <w:tabs>
          <w:tab w:val="clear" w:pos="2160"/>
          <w:tab w:val="num" w:pos="1134"/>
        </w:tabs>
        <w:bidi w:val="0"/>
        <w:spacing w:line="360" w:lineRule="auto"/>
        <w:ind w:left="1134" w:hanging="1134"/>
        <w:jc w:val="both"/>
        <w:outlineLvl w:val="0"/>
        <w:rPr>
          <w:sz w:val="28"/>
        </w:rPr>
      </w:pPr>
      <w:r>
        <w:rPr>
          <w:sz w:val="28"/>
        </w:rPr>
        <w:lastRenderedPageBreak/>
        <w:t xml:space="preserve">ISO 6142:2001 Gas analysis – Preparation of calibration gas mixtures – Gravimetric method. </w:t>
      </w:r>
      <w:r w:rsidRPr="00531513">
        <w:rPr>
          <w:sz w:val="28"/>
          <w:u w:val="single"/>
        </w:rPr>
        <w:t>OR</w:t>
      </w:r>
      <w:r>
        <w:rPr>
          <w:sz w:val="28"/>
        </w:rPr>
        <w:t>: ISO 6145:2009 Gas analysis – preparation of calibration gas mixtures using dynamic volumetric methods.</w:t>
      </w:r>
    </w:p>
    <w:p w:rsidR="0069766D" w:rsidRDefault="0069766D" w:rsidP="00930DC6">
      <w:pPr>
        <w:numPr>
          <w:ilvl w:val="3"/>
          <w:numId w:val="19"/>
        </w:numPr>
        <w:tabs>
          <w:tab w:val="clear" w:pos="2160"/>
          <w:tab w:val="num" w:pos="1134"/>
        </w:tabs>
        <w:bidi w:val="0"/>
        <w:spacing w:line="360" w:lineRule="auto"/>
        <w:ind w:left="1134" w:hanging="1134"/>
        <w:jc w:val="both"/>
        <w:outlineLvl w:val="0"/>
        <w:rPr>
          <w:sz w:val="28"/>
        </w:rPr>
      </w:pPr>
      <w:r>
        <w:rPr>
          <w:sz w:val="28"/>
        </w:rPr>
        <w:t>OIML D18: The use of certified reference materials in fields covered by metrological control exercised by national Services of legal metrology. Basic principles</w:t>
      </w:r>
    </w:p>
    <w:p w:rsidR="0069766D" w:rsidRDefault="0069766D" w:rsidP="00930DC6">
      <w:pPr>
        <w:numPr>
          <w:ilvl w:val="3"/>
          <w:numId w:val="19"/>
        </w:numPr>
        <w:tabs>
          <w:tab w:val="clear" w:pos="2160"/>
          <w:tab w:val="num" w:pos="1134"/>
        </w:tabs>
        <w:bidi w:val="0"/>
        <w:spacing w:line="360" w:lineRule="auto"/>
        <w:ind w:left="1134" w:hanging="1134"/>
        <w:jc w:val="both"/>
        <w:outlineLvl w:val="0"/>
        <w:rPr>
          <w:sz w:val="28"/>
        </w:rPr>
      </w:pPr>
      <w:r w:rsidRPr="00087FD7">
        <w:rPr>
          <w:sz w:val="28"/>
        </w:rPr>
        <w:t>ILAC G9 Guidelines for the selection and use of RM</w:t>
      </w:r>
      <w:r>
        <w:rPr>
          <w:sz w:val="28"/>
        </w:rPr>
        <w:t xml:space="preserve"> </w:t>
      </w:r>
    </w:p>
    <w:p w:rsidR="00B313F5" w:rsidRDefault="0069766D" w:rsidP="00930DC6">
      <w:pPr>
        <w:numPr>
          <w:ilvl w:val="3"/>
          <w:numId w:val="19"/>
        </w:numPr>
        <w:tabs>
          <w:tab w:val="clear" w:pos="2160"/>
          <w:tab w:val="num" w:pos="1134"/>
        </w:tabs>
        <w:bidi w:val="0"/>
        <w:spacing w:line="360" w:lineRule="auto"/>
        <w:ind w:left="1134" w:hanging="1134"/>
        <w:jc w:val="both"/>
        <w:outlineLvl w:val="0"/>
        <w:rPr>
          <w:sz w:val="28"/>
        </w:rPr>
      </w:pPr>
      <w:r w:rsidRPr="00087FD7">
        <w:rPr>
          <w:sz w:val="28"/>
        </w:rPr>
        <w:t>ILAC G12 Guidelines for the requirements for the competence of RM</w:t>
      </w:r>
      <w:r w:rsidR="00B313F5">
        <w:rPr>
          <w:sz w:val="28"/>
        </w:rPr>
        <w:t xml:space="preserve"> producer.</w:t>
      </w:r>
    </w:p>
    <w:p w:rsidR="0069766D" w:rsidRDefault="0069766D" w:rsidP="00B313F5">
      <w:pPr>
        <w:numPr>
          <w:ilvl w:val="3"/>
          <w:numId w:val="19"/>
        </w:numPr>
        <w:tabs>
          <w:tab w:val="clear" w:pos="2160"/>
          <w:tab w:val="num" w:pos="1134"/>
        </w:tabs>
        <w:bidi w:val="0"/>
        <w:spacing w:line="360" w:lineRule="auto"/>
        <w:ind w:left="1134" w:hanging="1134"/>
        <w:jc w:val="both"/>
        <w:outlineLvl w:val="0"/>
        <w:rPr>
          <w:sz w:val="28"/>
        </w:rPr>
      </w:pPr>
      <w:r>
        <w:rPr>
          <w:sz w:val="28"/>
        </w:rPr>
        <w:t xml:space="preserve"> </w:t>
      </w:r>
      <w:r w:rsidRPr="00087FD7">
        <w:rPr>
          <w:sz w:val="28"/>
        </w:rPr>
        <w:t xml:space="preserve">EA-4/14 the </w:t>
      </w:r>
      <w:r>
        <w:rPr>
          <w:sz w:val="28"/>
        </w:rPr>
        <w:t>s</w:t>
      </w:r>
      <w:r w:rsidRPr="00087FD7">
        <w:rPr>
          <w:sz w:val="28"/>
        </w:rPr>
        <w:t>election</w:t>
      </w:r>
      <w:r>
        <w:rPr>
          <w:sz w:val="28"/>
        </w:rPr>
        <w:t xml:space="preserve"> and use of reference materials</w:t>
      </w:r>
      <w:r>
        <w:rPr>
          <w:sz w:val="28"/>
          <w:rtl/>
        </w:rPr>
        <w:t>.</w:t>
      </w:r>
    </w:p>
    <w:p w:rsidR="0069766D" w:rsidRPr="00C84A61" w:rsidRDefault="0069766D" w:rsidP="00B313F5">
      <w:pPr>
        <w:numPr>
          <w:ilvl w:val="3"/>
          <w:numId w:val="19"/>
        </w:numPr>
        <w:tabs>
          <w:tab w:val="clear" w:pos="2160"/>
          <w:tab w:val="num" w:pos="1134"/>
        </w:tabs>
        <w:bidi w:val="0"/>
        <w:spacing w:line="360" w:lineRule="auto"/>
        <w:ind w:left="1134" w:hanging="1134"/>
        <w:jc w:val="both"/>
        <w:outlineLvl w:val="0"/>
        <w:rPr>
          <w:sz w:val="28"/>
          <w:rtl/>
        </w:rPr>
      </w:pPr>
      <w:r w:rsidRPr="00087FD7">
        <w:rPr>
          <w:sz w:val="28"/>
        </w:rPr>
        <w:t xml:space="preserve">ISO Guide 31:2000 Contents of </w:t>
      </w:r>
      <w:r>
        <w:rPr>
          <w:sz w:val="28"/>
        </w:rPr>
        <w:t>c</w:t>
      </w:r>
      <w:r w:rsidRPr="00087FD7">
        <w:rPr>
          <w:sz w:val="28"/>
        </w:rPr>
        <w:t xml:space="preserve">ertificates of </w:t>
      </w:r>
      <w:r>
        <w:rPr>
          <w:sz w:val="28"/>
        </w:rPr>
        <w:t>r</w:t>
      </w:r>
      <w:r w:rsidRPr="00087FD7">
        <w:rPr>
          <w:sz w:val="28"/>
        </w:rPr>
        <w:t xml:space="preserve">eference </w:t>
      </w:r>
      <w:r>
        <w:rPr>
          <w:sz w:val="28"/>
        </w:rPr>
        <w:t>m</w:t>
      </w:r>
      <w:r w:rsidRPr="00087FD7">
        <w:rPr>
          <w:sz w:val="28"/>
        </w:rPr>
        <w:t>aterials.</w:t>
      </w:r>
    </w:p>
    <w:p w:rsidR="0069766D" w:rsidRPr="00C84A61" w:rsidRDefault="0069766D" w:rsidP="00930DC6">
      <w:pPr>
        <w:numPr>
          <w:ilvl w:val="3"/>
          <w:numId w:val="19"/>
        </w:numPr>
        <w:tabs>
          <w:tab w:val="clear" w:pos="2160"/>
          <w:tab w:val="num" w:pos="1134"/>
        </w:tabs>
        <w:bidi w:val="0"/>
        <w:spacing w:line="360" w:lineRule="auto"/>
        <w:ind w:left="1134" w:hanging="1134"/>
        <w:jc w:val="both"/>
        <w:outlineLvl w:val="0"/>
        <w:rPr>
          <w:sz w:val="28"/>
        </w:rPr>
      </w:pPr>
      <w:r w:rsidRPr="00087FD7">
        <w:rPr>
          <w:sz w:val="28"/>
        </w:rPr>
        <w:t xml:space="preserve">ISO Guide 35:1989 Certification of Reference Materials </w:t>
      </w:r>
      <w:r>
        <w:rPr>
          <w:sz w:val="28"/>
        </w:rPr>
        <w:t>–</w:t>
      </w:r>
      <w:r w:rsidRPr="00087FD7">
        <w:rPr>
          <w:sz w:val="28"/>
        </w:rPr>
        <w:t xml:space="preserve"> General</w:t>
      </w:r>
      <w:r>
        <w:rPr>
          <w:sz w:val="28"/>
        </w:rPr>
        <w:t xml:space="preserve"> </w:t>
      </w:r>
      <w:r w:rsidRPr="00087FD7">
        <w:rPr>
          <w:sz w:val="28"/>
        </w:rPr>
        <w:t xml:space="preserve"> and</w:t>
      </w:r>
      <w:r>
        <w:rPr>
          <w:sz w:val="28"/>
        </w:rPr>
        <w:t xml:space="preserve"> </w:t>
      </w:r>
      <w:r w:rsidRPr="00087FD7">
        <w:rPr>
          <w:sz w:val="28"/>
        </w:rPr>
        <w:t>Statis</w:t>
      </w:r>
      <w:r>
        <w:rPr>
          <w:sz w:val="28"/>
        </w:rPr>
        <w:t xml:space="preserve">tical Principles </w:t>
      </w:r>
    </w:p>
    <w:p w:rsidR="0069766D" w:rsidRPr="00087FD7" w:rsidRDefault="0069766D" w:rsidP="00930DC6">
      <w:pPr>
        <w:numPr>
          <w:ilvl w:val="3"/>
          <w:numId w:val="19"/>
        </w:numPr>
        <w:tabs>
          <w:tab w:val="clear" w:pos="2160"/>
          <w:tab w:val="num" w:pos="1134"/>
        </w:tabs>
        <w:bidi w:val="0"/>
        <w:spacing w:line="360" w:lineRule="auto"/>
        <w:ind w:left="1134" w:hanging="1134"/>
        <w:jc w:val="both"/>
        <w:outlineLvl w:val="0"/>
        <w:rPr>
          <w:sz w:val="28"/>
        </w:rPr>
      </w:pPr>
      <w:r w:rsidRPr="008D5C31">
        <w:rPr>
          <w:sz w:val="28"/>
        </w:rPr>
        <w:t>ISO Guide 32:1997 Calibration in analytical chemistry and use of certified reference materials.</w:t>
      </w:r>
      <w:r>
        <w:rPr>
          <w:sz w:val="28"/>
          <w:rtl/>
        </w:rPr>
        <w:t xml:space="preserve"> </w:t>
      </w:r>
    </w:p>
    <w:p w:rsidR="0069766D" w:rsidRPr="003258F7" w:rsidRDefault="0069766D" w:rsidP="003258F7">
      <w:pPr>
        <w:spacing w:line="360" w:lineRule="auto"/>
        <w:ind w:left="43"/>
        <w:jc w:val="both"/>
        <w:outlineLvl w:val="0"/>
        <w:rPr>
          <w:b/>
          <w:bCs/>
          <w:sz w:val="28"/>
          <w:szCs w:val="28"/>
          <w:u w:val="single"/>
        </w:rPr>
      </w:pPr>
    </w:p>
    <w:p w:rsidR="0069766D" w:rsidRPr="007B731A" w:rsidRDefault="0069766D" w:rsidP="00400989">
      <w:pPr>
        <w:numPr>
          <w:ilvl w:val="0"/>
          <w:numId w:val="19"/>
        </w:numPr>
        <w:spacing w:line="360" w:lineRule="auto"/>
        <w:ind w:left="610" w:hanging="567"/>
        <w:jc w:val="both"/>
        <w:outlineLvl w:val="0"/>
        <w:rPr>
          <w:b/>
          <w:bCs/>
          <w:sz w:val="28"/>
          <w:szCs w:val="28"/>
          <w:u w:val="single"/>
        </w:rPr>
      </w:pPr>
      <w:r w:rsidRPr="007B731A">
        <w:rPr>
          <w:b/>
          <w:bCs/>
          <w:sz w:val="28"/>
          <w:szCs w:val="28"/>
          <w:u w:val="single"/>
          <w:rtl/>
        </w:rPr>
        <w:t>דרישות טכניות</w:t>
      </w:r>
    </w:p>
    <w:p w:rsidR="0069766D" w:rsidRPr="000D20C0" w:rsidRDefault="0069766D" w:rsidP="00EC3E4B">
      <w:pPr>
        <w:numPr>
          <w:ilvl w:val="1"/>
          <w:numId w:val="19"/>
        </w:numPr>
        <w:spacing w:line="360" w:lineRule="auto"/>
        <w:jc w:val="both"/>
        <w:outlineLvl w:val="0"/>
        <w:rPr>
          <w:sz w:val="28"/>
        </w:rPr>
      </w:pPr>
      <w:r>
        <w:rPr>
          <w:sz w:val="28"/>
          <w:rtl/>
        </w:rPr>
        <w:t>גז האתנול יסופק באיכות האנליטית כדלקמן</w:t>
      </w:r>
      <w:r w:rsidRPr="000D20C0">
        <w:rPr>
          <w:sz w:val="28"/>
          <w:rtl/>
        </w:rPr>
        <w:t>:</w:t>
      </w:r>
    </w:p>
    <w:p w:rsidR="00FA684E" w:rsidRDefault="0069766D" w:rsidP="00FA684E">
      <w:pPr>
        <w:numPr>
          <w:ilvl w:val="2"/>
          <w:numId w:val="19"/>
        </w:numPr>
        <w:spacing w:line="360" w:lineRule="auto"/>
        <w:ind w:left="2169" w:hanging="729"/>
        <w:jc w:val="both"/>
        <w:outlineLvl w:val="0"/>
        <w:rPr>
          <w:rFonts w:hint="cs"/>
          <w:sz w:val="28"/>
        </w:rPr>
      </w:pPr>
      <w:r>
        <w:rPr>
          <w:sz w:val="28"/>
          <w:rtl/>
        </w:rPr>
        <w:t xml:space="preserve">דרגת </w:t>
      </w:r>
      <w:r w:rsidRPr="000D20C0">
        <w:rPr>
          <w:sz w:val="28"/>
        </w:rPr>
        <w:t>CRM</w:t>
      </w:r>
      <w:r>
        <w:rPr>
          <w:sz w:val="28"/>
          <w:rtl/>
        </w:rPr>
        <w:t xml:space="preserve"> </w:t>
      </w:r>
      <w:r>
        <w:rPr>
          <w:sz w:val="28"/>
        </w:rPr>
        <w:t>certified reference material</w:t>
      </w:r>
      <w:r w:rsidR="001B2762">
        <w:rPr>
          <w:sz w:val="28"/>
        </w:rPr>
        <w:t xml:space="preserve"> -</w:t>
      </w:r>
      <w:r>
        <w:rPr>
          <w:sz w:val="28"/>
          <w:rtl/>
        </w:rPr>
        <w:t xml:space="preserve"> </w:t>
      </w:r>
      <w:r w:rsidR="00B80E13">
        <w:rPr>
          <w:rFonts w:hint="cs"/>
          <w:sz w:val="28"/>
          <w:rtl/>
        </w:rPr>
        <w:t xml:space="preserve">- </w:t>
      </w:r>
      <w:r w:rsidRPr="000D20C0">
        <w:rPr>
          <w:sz w:val="28"/>
          <w:rtl/>
        </w:rPr>
        <w:t xml:space="preserve">לביצוע </w:t>
      </w:r>
      <w:r>
        <w:rPr>
          <w:sz w:val="28"/>
          <w:rtl/>
        </w:rPr>
        <w:t>ה</w:t>
      </w:r>
      <w:r w:rsidRPr="000D20C0">
        <w:rPr>
          <w:sz w:val="28"/>
          <w:rtl/>
        </w:rPr>
        <w:t xml:space="preserve">כיול </w:t>
      </w:r>
      <w:r w:rsidRPr="00FA684E">
        <w:rPr>
          <w:sz w:val="28"/>
          <w:rtl/>
        </w:rPr>
        <w:t>התקופתי של מדי האלכוהול בתנאי מעבדה (פריט מס' 1</w:t>
      </w:r>
      <w:r w:rsidR="001B2762" w:rsidRPr="00FA684E">
        <w:rPr>
          <w:rFonts w:hint="cs"/>
          <w:sz w:val="28"/>
          <w:rtl/>
        </w:rPr>
        <w:t xml:space="preserve"> בטבלה המצ"ב</w:t>
      </w:r>
      <w:r w:rsidRPr="00FA684E">
        <w:rPr>
          <w:sz w:val="28"/>
          <w:rtl/>
        </w:rPr>
        <w:t>).</w:t>
      </w:r>
    </w:p>
    <w:p w:rsidR="0069766D" w:rsidRPr="00FA684E" w:rsidRDefault="0069766D" w:rsidP="00FA684E">
      <w:pPr>
        <w:numPr>
          <w:ilvl w:val="2"/>
          <w:numId w:val="19"/>
        </w:numPr>
        <w:spacing w:line="360" w:lineRule="auto"/>
        <w:ind w:left="2169" w:hanging="729"/>
        <w:jc w:val="both"/>
        <w:outlineLvl w:val="0"/>
        <w:rPr>
          <w:rFonts w:hint="cs"/>
          <w:sz w:val="28"/>
        </w:rPr>
      </w:pPr>
      <w:r w:rsidRPr="00FA684E">
        <w:rPr>
          <w:sz w:val="28"/>
          <w:rtl/>
        </w:rPr>
        <w:t>דרגת</w:t>
      </w:r>
      <w:r w:rsidRPr="000D20C0">
        <w:rPr>
          <w:sz w:val="28"/>
          <w:rtl/>
        </w:rPr>
        <w:t xml:space="preserve"> </w:t>
      </w:r>
      <w:r w:rsidRPr="000D20C0">
        <w:rPr>
          <w:sz w:val="28"/>
        </w:rPr>
        <w:t>RM</w:t>
      </w:r>
      <w:r w:rsidRPr="000D20C0">
        <w:rPr>
          <w:sz w:val="28"/>
          <w:rtl/>
        </w:rPr>
        <w:t xml:space="preserve"> </w:t>
      </w:r>
      <w:r w:rsidR="001B2762">
        <w:rPr>
          <w:sz w:val="28"/>
        </w:rPr>
        <w:t xml:space="preserve">) </w:t>
      </w:r>
      <w:r>
        <w:rPr>
          <w:sz w:val="28"/>
        </w:rPr>
        <w:t>reference material</w:t>
      </w:r>
      <w:r w:rsidR="001B2762">
        <w:rPr>
          <w:sz w:val="28"/>
        </w:rPr>
        <w:t xml:space="preserve"> -</w:t>
      </w:r>
      <w:r w:rsidR="00A3398A">
        <w:rPr>
          <w:rFonts w:hint="cs"/>
          <w:sz w:val="28"/>
          <w:rtl/>
        </w:rPr>
        <w:t>פריט מס' 2</w:t>
      </w:r>
      <w:r>
        <w:rPr>
          <w:sz w:val="28"/>
          <w:rtl/>
        </w:rPr>
        <w:t xml:space="preserve"> </w:t>
      </w:r>
      <w:r w:rsidR="001B2762">
        <w:rPr>
          <w:rFonts w:hint="cs"/>
          <w:sz w:val="28"/>
          <w:rtl/>
        </w:rPr>
        <w:t>בטבלה המצ"ב)</w:t>
      </w:r>
      <w:r w:rsidR="00626067">
        <w:rPr>
          <w:rFonts w:hint="cs"/>
          <w:sz w:val="28"/>
          <w:rtl/>
        </w:rPr>
        <w:t>.</w:t>
      </w:r>
      <w:r w:rsidR="001B2762">
        <w:rPr>
          <w:rFonts w:hint="cs"/>
          <w:sz w:val="28"/>
          <w:rtl/>
        </w:rPr>
        <w:t xml:space="preserve"> </w:t>
      </w:r>
    </w:p>
    <w:p w:rsidR="00657237" w:rsidRDefault="00657237"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FA684E" w:rsidRDefault="00FA684E" w:rsidP="00DD5194">
      <w:pPr>
        <w:spacing w:line="360" w:lineRule="auto"/>
        <w:ind w:left="1440"/>
        <w:jc w:val="both"/>
        <w:outlineLvl w:val="0"/>
        <w:rPr>
          <w:rFonts w:hint="cs"/>
          <w:sz w:val="28"/>
          <w:rtl/>
        </w:rPr>
      </w:pPr>
    </w:p>
    <w:p w:rsidR="00DD5194" w:rsidRDefault="003A0AC2" w:rsidP="0055574C">
      <w:pPr>
        <w:numPr>
          <w:ilvl w:val="1"/>
          <w:numId w:val="19"/>
        </w:numPr>
        <w:spacing w:line="360" w:lineRule="auto"/>
        <w:jc w:val="both"/>
        <w:outlineLvl w:val="0"/>
        <w:rPr>
          <w:rFonts w:hint="cs"/>
          <w:sz w:val="28"/>
        </w:rPr>
      </w:pPr>
      <w:r>
        <w:rPr>
          <w:sz w:val="28"/>
          <w:rtl/>
        </w:rPr>
        <w:lastRenderedPageBreak/>
        <w:t>התכונות הטכניות של הגז בשתי הדרגות .</w:t>
      </w:r>
      <w:r>
        <w:rPr>
          <w:sz w:val="28"/>
        </w:rPr>
        <w:t>(CR, CRM)</w:t>
      </w:r>
      <w:r>
        <w:rPr>
          <w:sz w:val="28"/>
          <w:rtl/>
        </w:rPr>
        <w:t xml:space="preserve"> מפורטות בטבל</w:t>
      </w:r>
      <w:r w:rsidR="0055574C">
        <w:rPr>
          <w:rFonts w:hint="cs"/>
          <w:sz w:val="28"/>
          <w:rtl/>
        </w:rPr>
        <w:t>ה</w:t>
      </w:r>
      <w:r>
        <w:rPr>
          <w:sz w:val="28"/>
          <w:rtl/>
        </w:rPr>
        <w:t xml:space="preserve"> הבאה:</w:t>
      </w:r>
    </w:p>
    <w:tbl>
      <w:tblPr>
        <w:tblpPr w:leftFromText="180" w:rightFromText="180" w:vertAnchor="text" w:horzAnchor="margin" w:tblpY="59"/>
        <w:bidiVisual/>
        <w:tblW w:w="9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28"/>
        <w:gridCol w:w="2597"/>
        <w:gridCol w:w="2989"/>
      </w:tblGrid>
      <w:tr w:rsidR="00FA684E" w:rsidRPr="00E66757">
        <w:tc>
          <w:tcPr>
            <w:tcW w:w="3828" w:type="dxa"/>
            <w:vMerge w:val="restart"/>
            <w:vAlign w:val="center"/>
          </w:tcPr>
          <w:p w:rsidR="00FA684E" w:rsidRDefault="00FA684E" w:rsidP="00FA684E">
            <w:pPr>
              <w:spacing w:line="360" w:lineRule="auto"/>
              <w:ind w:right="-180"/>
              <w:jc w:val="center"/>
              <w:outlineLvl w:val="0"/>
              <w:rPr>
                <w:b/>
                <w:bCs/>
                <w:sz w:val="28"/>
                <w:szCs w:val="28"/>
              </w:rPr>
            </w:pPr>
            <w:r>
              <w:rPr>
                <w:b/>
                <w:bCs/>
                <w:sz w:val="28"/>
                <w:szCs w:val="28"/>
                <w:rtl/>
              </w:rPr>
              <w:t>הדרישה</w:t>
            </w:r>
          </w:p>
        </w:tc>
        <w:tc>
          <w:tcPr>
            <w:tcW w:w="2597" w:type="dxa"/>
          </w:tcPr>
          <w:p w:rsidR="00FA684E" w:rsidRPr="00B949E4" w:rsidRDefault="00FA684E" w:rsidP="00FA684E">
            <w:pPr>
              <w:spacing w:line="360" w:lineRule="auto"/>
              <w:ind w:right="-180"/>
              <w:jc w:val="center"/>
              <w:outlineLvl w:val="0"/>
              <w:rPr>
                <w:b/>
                <w:bCs/>
                <w:sz w:val="28"/>
                <w:szCs w:val="28"/>
              </w:rPr>
            </w:pPr>
            <w:r>
              <w:rPr>
                <w:b/>
                <w:bCs/>
                <w:sz w:val="28"/>
                <w:szCs w:val="28"/>
                <w:rtl/>
              </w:rPr>
              <w:t>פריט 1</w:t>
            </w:r>
          </w:p>
        </w:tc>
        <w:tc>
          <w:tcPr>
            <w:tcW w:w="2989" w:type="dxa"/>
          </w:tcPr>
          <w:p w:rsidR="00FA684E" w:rsidRDefault="00FA684E" w:rsidP="00FA684E">
            <w:pPr>
              <w:spacing w:line="360" w:lineRule="auto"/>
              <w:ind w:right="-180"/>
              <w:jc w:val="center"/>
              <w:outlineLvl w:val="0"/>
              <w:rPr>
                <w:b/>
                <w:bCs/>
                <w:sz w:val="28"/>
                <w:szCs w:val="28"/>
              </w:rPr>
            </w:pPr>
            <w:r>
              <w:rPr>
                <w:b/>
                <w:bCs/>
                <w:sz w:val="28"/>
                <w:szCs w:val="28"/>
                <w:rtl/>
              </w:rPr>
              <w:t>פריט 2</w:t>
            </w:r>
          </w:p>
        </w:tc>
      </w:tr>
      <w:tr w:rsidR="00FA684E" w:rsidRPr="00E66757">
        <w:tc>
          <w:tcPr>
            <w:tcW w:w="3828" w:type="dxa"/>
            <w:vMerge/>
            <w:vAlign w:val="center"/>
          </w:tcPr>
          <w:p w:rsidR="00FA684E" w:rsidRPr="00B949E4" w:rsidRDefault="00FA684E" w:rsidP="00FA684E">
            <w:pPr>
              <w:spacing w:line="360" w:lineRule="auto"/>
              <w:ind w:right="-180"/>
              <w:jc w:val="center"/>
              <w:outlineLvl w:val="0"/>
              <w:rPr>
                <w:b/>
                <w:bCs/>
                <w:sz w:val="28"/>
                <w:szCs w:val="28"/>
              </w:rPr>
            </w:pPr>
          </w:p>
        </w:tc>
        <w:tc>
          <w:tcPr>
            <w:tcW w:w="2597" w:type="dxa"/>
          </w:tcPr>
          <w:p w:rsidR="00FA684E" w:rsidRPr="00B949E4" w:rsidRDefault="00FA684E" w:rsidP="00FA684E">
            <w:pPr>
              <w:spacing w:line="360" w:lineRule="auto"/>
              <w:ind w:right="-180"/>
              <w:jc w:val="center"/>
              <w:outlineLvl w:val="0"/>
              <w:rPr>
                <w:b/>
                <w:bCs/>
                <w:sz w:val="28"/>
                <w:szCs w:val="28"/>
              </w:rPr>
            </w:pPr>
            <w:r w:rsidRPr="00B949E4">
              <w:rPr>
                <w:b/>
                <w:bCs/>
                <w:sz w:val="28"/>
                <w:szCs w:val="28"/>
                <w:rtl/>
              </w:rPr>
              <w:t xml:space="preserve">תערובות אתנול </w:t>
            </w:r>
            <w:r>
              <w:rPr>
                <w:b/>
                <w:bCs/>
                <w:sz w:val="28"/>
                <w:szCs w:val="28"/>
                <w:rtl/>
              </w:rPr>
              <w:t>ל</w:t>
            </w:r>
            <w:r w:rsidRPr="00B949E4">
              <w:rPr>
                <w:b/>
                <w:bCs/>
                <w:sz w:val="28"/>
                <w:szCs w:val="28"/>
                <w:rtl/>
              </w:rPr>
              <w:t xml:space="preserve">כיול </w:t>
            </w:r>
            <w:r w:rsidRPr="00A563FC">
              <w:rPr>
                <w:b/>
                <w:bCs/>
                <w:sz w:val="22"/>
                <w:szCs w:val="22"/>
                <w:rtl/>
              </w:rPr>
              <w:t>(יתכן גם לבקרת כיול יומית)</w:t>
            </w:r>
          </w:p>
        </w:tc>
        <w:tc>
          <w:tcPr>
            <w:tcW w:w="2989" w:type="dxa"/>
          </w:tcPr>
          <w:p w:rsidR="00FA684E" w:rsidRPr="00B949E4" w:rsidRDefault="00FA684E" w:rsidP="00FA684E">
            <w:pPr>
              <w:spacing w:line="360" w:lineRule="auto"/>
              <w:ind w:right="-180"/>
              <w:jc w:val="center"/>
              <w:outlineLvl w:val="0"/>
              <w:rPr>
                <w:b/>
                <w:bCs/>
                <w:sz w:val="28"/>
                <w:szCs w:val="28"/>
              </w:rPr>
            </w:pPr>
            <w:r>
              <w:rPr>
                <w:b/>
                <w:bCs/>
                <w:sz w:val="28"/>
                <w:szCs w:val="28"/>
                <w:rtl/>
              </w:rPr>
              <w:t>תערובות אתנול לבקרת כיול יומית</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Pr>
            </w:pPr>
            <w:r w:rsidRPr="00E66757">
              <w:rPr>
                <w:sz w:val="28"/>
                <w:rtl/>
              </w:rPr>
              <w:t>דרגת גז בדיקה</w:t>
            </w:r>
          </w:p>
        </w:tc>
        <w:tc>
          <w:tcPr>
            <w:tcW w:w="2597" w:type="dxa"/>
            <w:vAlign w:val="center"/>
          </w:tcPr>
          <w:p w:rsidR="00FA684E" w:rsidRPr="00E66757" w:rsidRDefault="00FA684E" w:rsidP="00FA684E">
            <w:pPr>
              <w:spacing w:line="360" w:lineRule="auto"/>
              <w:ind w:right="-180"/>
              <w:jc w:val="center"/>
              <w:outlineLvl w:val="0"/>
              <w:rPr>
                <w:sz w:val="28"/>
              </w:rPr>
            </w:pPr>
            <w:r w:rsidRPr="00E66757">
              <w:rPr>
                <w:sz w:val="28"/>
              </w:rPr>
              <w:t>CRM</w:t>
            </w:r>
          </w:p>
        </w:tc>
        <w:tc>
          <w:tcPr>
            <w:tcW w:w="2989" w:type="dxa"/>
            <w:vAlign w:val="center"/>
          </w:tcPr>
          <w:p w:rsidR="00FA684E" w:rsidRPr="00E66757" w:rsidRDefault="00FA684E" w:rsidP="00FA684E">
            <w:pPr>
              <w:spacing w:line="360" w:lineRule="auto"/>
              <w:ind w:right="-180"/>
              <w:jc w:val="center"/>
              <w:outlineLvl w:val="0"/>
              <w:rPr>
                <w:sz w:val="28"/>
              </w:rPr>
            </w:pPr>
            <w:r w:rsidRPr="00E66757">
              <w:rPr>
                <w:sz w:val="28"/>
              </w:rPr>
              <w:t>RM</w:t>
            </w:r>
          </w:p>
        </w:tc>
      </w:tr>
      <w:tr w:rsidR="00FA684E" w:rsidRPr="000D20C0">
        <w:tc>
          <w:tcPr>
            <w:tcW w:w="3828" w:type="dxa"/>
            <w:vAlign w:val="center"/>
          </w:tcPr>
          <w:p w:rsidR="00FA684E" w:rsidRPr="000D20C0" w:rsidRDefault="00FA684E" w:rsidP="00FA684E">
            <w:pPr>
              <w:spacing w:line="360" w:lineRule="auto"/>
              <w:ind w:right="-180"/>
              <w:jc w:val="center"/>
              <w:outlineLvl w:val="0"/>
              <w:rPr>
                <w:sz w:val="28"/>
              </w:rPr>
            </w:pPr>
            <w:r w:rsidRPr="000D20C0">
              <w:rPr>
                <w:sz w:val="28"/>
                <w:rtl/>
              </w:rPr>
              <w:t xml:space="preserve">גז מוביל </w:t>
            </w:r>
            <w:r w:rsidRPr="000D20C0">
              <w:rPr>
                <w:sz w:val="28"/>
              </w:rPr>
              <w:t>(Carrier Gas)</w:t>
            </w:r>
          </w:p>
        </w:tc>
        <w:tc>
          <w:tcPr>
            <w:tcW w:w="2597" w:type="dxa"/>
            <w:vAlign w:val="center"/>
          </w:tcPr>
          <w:p w:rsidR="00FA684E" w:rsidRDefault="00FA684E" w:rsidP="00FA684E">
            <w:pPr>
              <w:spacing w:line="360" w:lineRule="auto"/>
              <w:ind w:right="-180"/>
              <w:jc w:val="center"/>
              <w:outlineLvl w:val="0"/>
              <w:rPr>
                <w:sz w:val="28"/>
                <w:rtl/>
              </w:rPr>
            </w:pPr>
            <w:r w:rsidRPr="000D20C0">
              <w:rPr>
                <w:sz w:val="28"/>
                <w:rtl/>
              </w:rPr>
              <w:t>אוויר מלאכותי</w:t>
            </w:r>
          </w:p>
          <w:p w:rsidR="00FA684E" w:rsidRPr="00574AD2" w:rsidRDefault="00FA684E" w:rsidP="00FA684E">
            <w:pPr>
              <w:spacing w:line="360" w:lineRule="auto"/>
              <w:ind w:right="-180"/>
              <w:jc w:val="center"/>
              <w:outlineLvl w:val="0"/>
            </w:pPr>
            <w:r w:rsidRPr="00574AD2">
              <w:t>(pure air)</w:t>
            </w:r>
          </w:p>
        </w:tc>
        <w:tc>
          <w:tcPr>
            <w:tcW w:w="2989" w:type="dxa"/>
            <w:vAlign w:val="center"/>
          </w:tcPr>
          <w:p w:rsidR="00FA684E" w:rsidRDefault="00FA684E" w:rsidP="00FA684E">
            <w:pPr>
              <w:spacing w:line="360" w:lineRule="auto"/>
              <w:ind w:right="-180"/>
              <w:jc w:val="center"/>
              <w:outlineLvl w:val="0"/>
              <w:rPr>
                <w:sz w:val="28"/>
                <w:rtl/>
              </w:rPr>
            </w:pPr>
            <w:r w:rsidRPr="000D20C0">
              <w:rPr>
                <w:sz w:val="28"/>
                <w:rtl/>
              </w:rPr>
              <w:t>אוויר מלאכותי</w:t>
            </w:r>
          </w:p>
          <w:p w:rsidR="00FA684E" w:rsidRPr="00574AD2" w:rsidRDefault="00FA684E" w:rsidP="00FA684E">
            <w:pPr>
              <w:spacing w:line="360" w:lineRule="auto"/>
              <w:ind w:right="-180"/>
              <w:jc w:val="center"/>
              <w:outlineLvl w:val="0"/>
            </w:pPr>
            <w:r w:rsidRPr="00574AD2">
              <w:t>(pure air)</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Pr>
            </w:pPr>
            <w:r w:rsidRPr="00E66757">
              <w:rPr>
                <w:sz w:val="28"/>
                <w:rtl/>
              </w:rPr>
              <w:t xml:space="preserve">חלקיק נפחית של </w:t>
            </w:r>
            <w:r w:rsidRPr="00E66757">
              <w:rPr>
                <w:sz w:val="28"/>
              </w:rPr>
              <w:t>CO2</w:t>
            </w:r>
          </w:p>
        </w:tc>
        <w:tc>
          <w:tcPr>
            <w:tcW w:w="2597" w:type="dxa"/>
            <w:vAlign w:val="center"/>
          </w:tcPr>
          <w:p w:rsidR="00FA684E" w:rsidRPr="00E66757" w:rsidRDefault="00FA684E" w:rsidP="00FA684E">
            <w:pPr>
              <w:spacing w:line="360" w:lineRule="auto"/>
              <w:ind w:right="-180"/>
              <w:jc w:val="center"/>
              <w:outlineLvl w:val="0"/>
              <w:rPr>
                <w:rFonts w:hint="cs"/>
                <w:sz w:val="28"/>
                <w:rtl/>
              </w:rPr>
            </w:pPr>
            <w:r w:rsidRPr="00E66757">
              <w:rPr>
                <w:sz w:val="28"/>
              </w:rPr>
              <w:t>5%</w:t>
            </w:r>
            <w:r>
              <w:rPr>
                <w:sz w:val="28"/>
              </w:rPr>
              <w:t xml:space="preserve"> ± 1</w:t>
            </w:r>
            <w:r w:rsidRPr="00E66757">
              <w:rPr>
                <w:sz w:val="28"/>
              </w:rPr>
              <w:t>%</w:t>
            </w:r>
          </w:p>
        </w:tc>
        <w:tc>
          <w:tcPr>
            <w:tcW w:w="2989" w:type="dxa"/>
            <w:vAlign w:val="center"/>
          </w:tcPr>
          <w:p w:rsidR="00FA684E" w:rsidRPr="00E66757" w:rsidRDefault="00FA684E" w:rsidP="00FA684E">
            <w:pPr>
              <w:spacing w:line="360" w:lineRule="auto"/>
              <w:ind w:right="-180"/>
              <w:jc w:val="center"/>
              <w:outlineLvl w:val="0"/>
              <w:rPr>
                <w:sz w:val="28"/>
              </w:rPr>
            </w:pPr>
            <w:r w:rsidRPr="00E66757">
              <w:rPr>
                <w:sz w:val="28"/>
              </w:rPr>
              <w:t>5%</w:t>
            </w:r>
            <w:r>
              <w:rPr>
                <w:sz w:val="28"/>
              </w:rPr>
              <w:t xml:space="preserve"> ± 1</w:t>
            </w:r>
            <w:r w:rsidRPr="00E66757">
              <w:rPr>
                <w:sz w:val="28"/>
              </w:rPr>
              <w:t>%</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tl/>
              </w:rPr>
            </w:pPr>
            <w:r>
              <w:rPr>
                <w:sz w:val="28"/>
                <w:rtl/>
              </w:rPr>
              <w:t>גורמים מפריעים</w:t>
            </w:r>
          </w:p>
        </w:tc>
        <w:tc>
          <w:tcPr>
            <w:tcW w:w="2597" w:type="dxa"/>
            <w:vAlign w:val="center"/>
          </w:tcPr>
          <w:p w:rsidR="00FA684E" w:rsidRDefault="00FA684E" w:rsidP="00FA684E">
            <w:pPr>
              <w:spacing w:line="360" w:lineRule="auto"/>
              <w:ind w:right="-180"/>
              <w:jc w:val="center"/>
              <w:outlineLvl w:val="0"/>
              <w:rPr>
                <w:rtl/>
              </w:rPr>
            </w:pPr>
            <w:r>
              <w:rPr>
                <w:sz w:val="22"/>
                <w:szCs w:val="22"/>
                <w:rtl/>
              </w:rPr>
              <w:t>התערובת הג</w:t>
            </w:r>
            <w:r w:rsidRPr="00F92B1D">
              <w:rPr>
                <w:sz w:val="22"/>
                <w:szCs w:val="22"/>
                <w:rtl/>
              </w:rPr>
              <w:t>ז לא תכיל אצטון, מתנול, איזופרופנו</w:t>
            </w:r>
            <w:r>
              <w:rPr>
                <w:sz w:val="22"/>
                <w:szCs w:val="22"/>
                <w:rtl/>
              </w:rPr>
              <w:t>ל</w:t>
            </w:r>
          </w:p>
          <w:p w:rsidR="00FA684E" w:rsidRPr="00F92B1D" w:rsidRDefault="00FA684E" w:rsidP="00FA684E">
            <w:pPr>
              <w:spacing w:line="360" w:lineRule="auto"/>
              <w:ind w:right="-180"/>
              <w:jc w:val="center"/>
              <w:outlineLvl w:val="0"/>
            </w:pPr>
            <w:r w:rsidRPr="00F92B1D">
              <w:rPr>
                <w:sz w:val="22"/>
                <w:szCs w:val="22"/>
                <w:rtl/>
              </w:rPr>
              <w:t>ופחמן חד-חמצני</w:t>
            </w:r>
          </w:p>
        </w:tc>
        <w:tc>
          <w:tcPr>
            <w:tcW w:w="2989" w:type="dxa"/>
            <w:vAlign w:val="center"/>
          </w:tcPr>
          <w:p w:rsidR="00FA684E" w:rsidRPr="00F92B1D" w:rsidRDefault="00FA684E" w:rsidP="00FA684E">
            <w:pPr>
              <w:spacing w:line="360" w:lineRule="auto"/>
              <w:ind w:right="-180"/>
              <w:jc w:val="center"/>
              <w:outlineLvl w:val="0"/>
            </w:pPr>
            <w:r>
              <w:rPr>
                <w:sz w:val="22"/>
                <w:szCs w:val="22"/>
                <w:rtl/>
              </w:rPr>
              <w:t>התערובת הג</w:t>
            </w:r>
            <w:r w:rsidRPr="00F92B1D">
              <w:rPr>
                <w:sz w:val="22"/>
                <w:szCs w:val="22"/>
                <w:rtl/>
              </w:rPr>
              <w:t>ז לא תכיל אצטון, מתנול, איזופרופנול ופחמן חד-חמצני</w:t>
            </w:r>
          </w:p>
        </w:tc>
      </w:tr>
      <w:tr w:rsidR="00FA684E" w:rsidRPr="00E66757">
        <w:trPr>
          <w:trHeight w:val="942"/>
        </w:trPr>
        <w:tc>
          <w:tcPr>
            <w:tcW w:w="3828" w:type="dxa"/>
            <w:vAlign w:val="center"/>
          </w:tcPr>
          <w:p w:rsidR="00FA684E" w:rsidRPr="00E66757" w:rsidRDefault="00FA684E" w:rsidP="00FA684E">
            <w:pPr>
              <w:spacing w:line="360" w:lineRule="auto"/>
              <w:ind w:right="-180"/>
              <w:jc w:val="center"/>
              <w:outlineLvl w:val="0"/>
              <w:rPr>
                <w:sz w:val="28"/>
              </w:rPr>
            </w:pPr>
            <w:r w:rsidRPr="00E66757">
              <w:rPr>
                <w:sz w:val="28"/>
                <w:rtl/>
              </w:rPr>
              <w:t>ריכוזי אתנול נומינאלי (מיקרוגרם לליטר)</w:t>
            </w:r>
          </w:p>
        </w:tc>
        <w:tc>
          <w:tcPr>
            <w:tcW w:w="2597" w:type="dxa"/>
            <w:vAlign w:val="center"/>
          </w:tcPr>
          <w:p w:rsidR="00FA684E" w:rsidRPr="00E66757" w:rsidRDefault="00FA684E" w:rsidP="00FA684E">
            <w:pPr>
              <w:spacing w:line="360" w:lineRule="auto"/>
              <w:jc w:val="center"/>
              <w:outlineLvl w:val="0"/>
              <w:rPr>
                <w:rFonts w:hint="cs"/>
                <w:sz w:val="28"/>
              </w:rPr>
            </w:pPr>
            <w:r>
              <w:rPr>
                <w:rFonts w:hint="cs"/>
                <w:rtl/>
              </w:rPr>
              <w:t>50,150,240,250,400,700,950,1500</w:t>
            </w:r>
          </w:p>
        </w:tc>
        <w:tc>
          <w:tcPr>
            <w:tcW w:w="2989" w:type="dxa"/>
            <w:vAlign w:val="center"/>
          </w:tcPr>
          <w:p w:rsidR="00FA684E" w:rsidRPr="00E66757" w:rsidRDefault="00FA684E" w:rsidP="00FA684E">
            <w:pPr>
              <w:spacing w:line="360" w:lineRule="auto"/>
              <w:ind w:right="-180"/>
              <w:jc w:val="center"/>
              <w:outlineLvl w:val="0"/>
              <w:rPr>
                <w:sz w:val="28"/>
              </w:rPr>
            </w:pPr>
            <w:r>
              <w:rPr>
                <w:sz w:val="22"/>
                <w:szCs w:val="22"/>
                <w:rtl/>
              </w:rPr>
              <w:t>50, 100, 240, 350</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Pr>
            </w:pPr>
            <w:r>
              <w:rPr>
                <w:sz w:val="28"/>
                <w:rtl/>
              </w:rPr>
              <w:t xml:space="preserve">טעות מירבית של ריכוז </w:t>
            </w:r>
            <w:r>
              <w:rPr>
                <w:sz w:val="28"/>
              </w:rPr>
              <w:t>(tolerance)</w:t>
            </w:r>
          </w:p>
        </w:tc>
        <w:tc>
          <w:tcPr>
            <w:tcW w:w="2597" w:type="dxa"/>
            <w:vAlign w:val="center"/>
          </w:tcPr>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lang w:eastAsia="en-US"/>
              </w:rPr>
            </w:pPr>
            <w:r w:rsidRPr="00FE473C">
              <w:rPr>
                <w:rFonts w:ascii="Arial" w:hAnsi="Arial" w:cs="Arial"/>
                <w:color w:val="000000"/>
                <w:sz w:val="21"/>
                <w:szCs w:val="21"/>
                <w:rtl/>
                <w:lang w:eastAsia="en-US"/>
              </w:rPr>
              <w:t>6± מיקרוגרם לליטר</w:t>
            </w:r>
          </w:p>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rtl/>
                <w:lang w:eastAsia="en-US"/>
              </w:rPr>
            </w:pPr>
            <w:r w:rsidRPr="00FE473C">
              <w:rPr>
                <w:rFonts w:ascii="Arial" w:hAnsi="Arial" w:cs="Arial"/>
                <w:color w:val="000000"/>
                <w:sz w:val="21"/>
                <w:szCs w:val="21"/>
                <w:rtl/>
                <w:lang w:eastAsia="en-US"/>
              </w:rPr>
              <w:t>עד לריכוז 400</w:t>
            </w:r>
          </w:p>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rtl/>
                <w:lang w:eastAsia="en-US"/>
              </w:rPr>
            </w:pPr>
            <w:r w:rsidRPr="00FE473C">
              <w:rPr>
                <w:rFonts w:ascii="Arial" w:hAnsi="Arial" w:cs="Arial"/>
                <w:color w:val="000000"/>
                <w:sz w:val="21"/>
                <w:szCs w:val="21"/>
                <w:rtl/>
                <w:lang w:eastAsia="en-US"/>
              </w:rPr>
              <w:t>2%± מעל ריכוז 400</w:t>
            </w:r>
          </w:p>
          <w:p w:rsidR="00FA684E" w:rsidRPr="00E66757" w:rsidRDefault="00FA684E" w:rsidP="00FA684E">
            <w:pPr>
              <w:spacing w:line="360" w:lineRule="auto"/>
              <w:ind w:right="-180"/>
              <w:outlineLvl w:val="0"/>
              <w:rPr>
                <w:rFonts w:hint="cs"/>
                <w:sz w:val="28"/>
              </w:rPr>
            </w:pPr>
          </w:p>
        </w:tc>
        <w:tc>
          <w:tcPr>
            <w:tcW w:w="2989" w:type="dxa"/>
            <w:vAlign w:val="center"/>
          </w:tcPr>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lang w:eastAsia="en-US"/>
              </w:rPr>
            </w:pPr>
            <w:r w:rsidRPr="00FE473C">
              <w:rPr>
                <w:rFonts w:ascii="Arial" w:hAnsi="Arial" w:cs="Arial"/>
                <w:color w:val="000000"/>
                <w:sz w:val="21"/>
                <w:szCs w:val="21"/>
                <w:rtl/>
                <w:lang w:eastAsia="en-US"/>
              </w:rPr>
              <w:t>6± מיקרוגרם לליטר</w:t>
            </w:r>
          </w:p>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rtl/>
                <w:lang w:eastAsia="en-US"/>
              </w:rPr>
            </w:pPr>
            <w:r w:rsidRPr="00FE473C">
              <w:rPr>
                <w:rFonts w:ascii="Arial" w:hAnsi="Arial" w:cs="Arial"/>
                <w:color w:val="000000"/>
                <w:sz w:val="21"/>
                <w:szCs w:val="21"/>
                <w:rtl/>
                <w:lang w:eastAsia="en-US"/>
              </w:rPr>
              <w:t>(אין ערכים מעל ריכוז 400)</w:t>
            </w:r>
          </w:p>
          <w:p w:rsidR="00FA684E" w:rsidRPr="00E66757" w:rsidRDefault="00FA684E" w:rsidP="00FA684E">
            <w:pPr>
              <w:spacing w:line="360" w:lineRule="auto"/>
              <w:ind w:right="-180"/>
              <w:outlineLvl w:val="0"/>
              <w:rPr>
                <w:rFonts w:hint="cs"/>
                <w:sz w:val="28"/>
              </w:rPr>
            </w:pPr>
          </w:p>
        </w:tc>
      </w:tr>
      <w:tr w:rsidR="00FA684E" w:rsidRPr="00E66757">
        <w:trPr>
          <w:trHeight w:val="955"/>
        </w:trPr>
        <w:tc>
          <w:tcPr>
            <w:tcW w:w="3828" w:type="dxa"/>
            <w:vAlign w:val="center"/>
          </w:tcPr>
          <w:p w:rsidR="00FA684E" w:rsidRDefault="00FA684E" w:rsidP="00FA684E">
            <w:pPr>
              <w:spacing w:line="360" w:lineRule="auto"/>
              <w:ind w:right="-180"/>
              <w:jc w:val="center"/>
              <w:outlineLvl w:val="0"/>
              <w:rPr>
                <w:sz w:val="28"/>
                <w:rtl/>
              </w:rPr>
            </w:pPr>
            <w:r w:rsidRPr="00E66757">
              <w:rPr>
                <w:sz w:val="28"/>
                <w:rtl/>
              </w:rPr>
              <w:t>אי וודאות ריכוז האתנול</w:t>
            </w:r>
            <w:r>
              <w:rPr>
                <w:sz w:val="28"/>
                <w:rtl/>
              </w:rPr>
              <w:t xml:space="preserve"> הצילינדר</w:t>
            </w:r>
          </w:p>
          <w:p w:rsidR="00FA684E" w:rsidRPr="00E66757" w:rsidRDefault="00FA684E" w:rsidP="00FA684E">
            <w:pPr>
              <w:spacing w:line="360" w:lineRule="auto"/>
              <w:ind w:right="-180"/>
              <w:jc w:val="center"/>
              <w:outlineLvl w:val="0"/>
              <w:rPr>
                <w:sz w:val="28"/>
              </w:rPr>
            </w:pPr>
            <w:r>
              <w:rPr>
                <w:sz w:val="28"/>
              </w:rPr>
              <w:t>uncertainty; K = 2)</w:t>
            </w:r>
            <w:r>
              <w:rPr>
                <w:sz w:val="28"/>
                <w:rtl/>
              </w:rPr>
              <w:t>)</w:t>
            </w:r>
          </w:p>
        </w:tc>
        <w:tc>
          <w:tcPr>
            <w:tcW w:w="2597" w:type="dxa"/>
            <w:vAlign w:val="center"/>
          </w:tcPr>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lang w:eastAsia="en-US"/>
              </w:rPr>
            </w:pPr>
            <w:r w:rsidRPr="00FE473C">
              <w:rPr>
                <w:rFonts w:ascii="Arial" w:hAnsi="Arial" w:cs="Arial"/>
                <w:color w:val="000000"/>
                <w:sz w:val="21"/>
                <w:szCs w:val="21"/>
                <w:rtl/>
                <w:lang w:eastAsia="en-US"/>
              </w:rPr>
              <w:t>1± מיקרוגרם לליטר עד לריכוז 400.</w:t>
            </w:r>
          </w:p>
          <w:p w:rsidR="00FA684E" w:rsidRPr="00FE473C" w:rsidRDefault="00FA684E" w:rsidP="00FA684E">
            <w:pPr>
              <w:spacing w:before="100" w:beforeAutospacing="1" w:after="100" w:afterAutospacing="1" w:line="315" w:lineRule="atLeast"/>
              <w:ind w:right="-180"/>
              <w:jc w:val="center"/>
              <w:rPr>
                <w:rFonts w:ascii="Arial" w:hAnsi="Arial" w:cs="Arial"/>
                <w:color w:val="000000"/>
                <w:sz w:val="21"/>
                <w:szCs w:val="21"/>
                <w:rtl/>
                <w:lang w:eastAsia="en-US"/>
              </w:rPr>
            </w:pPr>
            <w:r w:rsidRPr="00FE473C">
              <w:rPr>
                <w:rFonts w:ascii="Arial" w:hAnsi="Arial" w:cs="Arial"/>
                <w:color w:val="000000"/>
                <w:sz w:val="21"/>
                <w:szCs w:val="21"/>
                <w:rtl/>
                <w:lang w:eastAsia="en-US"/>
              </w:rPr>
              <w:t>0.4%± מעל ריכוז 400</w:t>
            </w:r>
          </w:p>
          <w:p w:rsidR="00FA684E" w:rsidRPr="00E66757" w:rsidRDefault="00FA684E" w:rsidP="00FA684E">
            <w:pPr>
              <w:spacing w:line="360" w:lineRule="auto"/>
              <w:ind w:right="-180"/>
              <w:jc w:val="center"/>
              <w:outlineLvl w:val="0"/>
              <w:rPr>
                <w:rFonts w:hint="cs"/>
                <w:sz w:val="28"/>
              </w:rPr>
            </w:pPr>
          </w:p>
        </w:tc>
        <w:tc>
          <w:tcPr>
            <w:tcW w:w="2989" w:type="dxa"/>
            <w:vAlign w:val="center"/>
          </w:tcPr>
          <w:p w:rsidR="00FA684E" w:rsidRPr="00E66757" w:rsidRDefault="00FA684E" w:rsidP="00FA684E">
            <w:pPr>
              <w:spacing w:line="360" w:lineRule="auto"/>
              <w:ind w:right="-180"/>
              <w:jc w:val="center"/>
              <w:outlineLvl w:val="0"/>
              <w:rPr>
                <w:sz w:val="28"/>
              </w:rPr>
            </w:pPr>
            <w:r>
              <w:rPr>
                <w:rFonts w:ascii="Arial" w:hAnsi="Arial" w:cs="Arial"/>
                <w:color w:val="000000"/>
                <w:sz w:val="21"/>
                <w:szCs w:val="21"/>
              </w:rPr>
              <w:t xml:space="preserve">1± </w:t>
            </w:r>
            <w:r>
              <w:rPr>
                <w:rFonts w:ascii="Arial" w:hAnsi="Arial" w:cs="Arial"/>
                <w:color w:val="000000"/>
                <w:sz w:val="21"/>
                <w:szCs w:val="21"/>
                <w:rtl/>
              </w:rPr>
              <w:t>מיקרוגרם לליטר עד לריכוז 400</w:t>
            </w:r>
            <w:r>
              <w:rPr>
                <w:rFonts w:ascii="Arial" w:hAnsi="Arial" w:cs="Arial"/>
                <w:color w:val="000000"/>
                <w:sz w:val="21"/>
                <w:szCs w:val="21"/>
              </w:rPr>
              <w:t>.</w:t>
            </w:r>
          </w:p>
        </w:tc>
      </w:tr>
      <w:tr w:rsidR="00FA684E" w:rsidRPr="00E66757">
        <w:tc>
          <w:tcPr>
            <w:tcW w:w="3828" w:type="dxa"/>
            <w:vAlign w:val="center"/>
          </w:tcPr>
          <w:p w:rsidR="00FA684E" w:rsidRPr="00F92B1D" w:rsidRDefault="00FA684E" w:rsidP="00FA684E">
            <w:pPr>
              <w:spacing w:line="360" w:lineRule="auto"/>
              <w:ind w:right="-180"/>
              <w:jc w:val="center"/>
              <w:outlineLvl w:val="0"/>
            </w:pPr>
            <w:r w:rsidRPr="00F92B1D">
              <w:rPr>
                <w:rtl/>
              </w:rPr>
              <w:t xml:space="preserve">עקיבות לאבות מידה לאומיים/בינלאומיים באנליזה של ריכוז האתנול בתערובות הגאז </w:t>
            </w:r>
            <w:r w:rsidRPr="00F92B1D">
              <w:t>(traceability)</w:t>
            </w:r>
          </w:p>
        </w:tc>
        <w:tc>
          <w:tcPr>
            <w:tcW w:w="2597" w:type="dxa"/>
            <w:vAlign w:val="center"/>
          </w:tcPr>
          <w:p w:rsidR="00FA684E" w:rsidRDefault="00FA684E" w:rsidP="00FA684E">
            <w:pPr>
              <w:spacing w:line="360" w:lineRule="auto"/>
              <w:ind w:right="-180"/>
              <w:jc w:val="center"/>
              <w:outlineLvl w:val="0"/>
              <w:rPr>
                <w:sz w:val="28"/>
                <w:rtl/>
              </w:rPr>
            </w:pPr>
            <w:r w:rsidRPr="00E66757">
              <w:rPr>
                <w:sz w:val="28"/>
                <w:rtl/>
              </w:rPr>
              <w:t>תעודת כיול</w:t>
            </w:r>
          </w:p>
          <w:p w:rsidR="00FA684E" w:rsidRPr="00F92B1D" w:rsidRDefault="00FA684E" w:rsidP="00FA684E">
            <w:pPr>
              <w:spacing w:line="360" w:lineRule="auto"/>
              <w:ind w:right="-180"/>
              <w:jc w:val="center"/>
              <w:outlineLvl w:val="0"/>
            </w:pPr>
            <w:r w:rsidRPr="00F92B1D">
              <w:t>Certificate calibration</w:t>
            </w:r>
          </w:p>
          <w:p w:rsidR="00FA684E" w:rsidRPr="00E66757" w:rsidRDefault="00FA684E" w:rsidP="00FA684E">
            <w:pPr>
              <w:spacing w:line="360" w:lineRule="auto"/>
              <w:ind w:right="-180"/>
              <w:jc w:val="center"/>
              <w:outlineLvl w:val="0"/>
              <w:rPr>
                <w:rFonts w:hint="cs"/>
                <w:sz w:val="28"/>
                <w:rtl/>
              </w:rPr>
            </w:pPr>
            <w:r w:rsidRPr="00E66757">
              <w:rPr>
                <w:sz w:val="28"/>
                <w:rtl/>
              </w:rPr>
              <w:t>ממעבדה מוסמכת</w:t>
            </w:r>
            <w:r>
              <w:rPr>
                <w:sz w:val="28"/>
                <w:rtl/>
              </w:rPr>
              <w:t xml:space="preserve"> </w:t>
            </w:r>
            <w:r>
              <w:rPr>
                <w:rFonts w:hint="cs"/>
                <w:sz w:val="28"/>
                <w:rtl/>
              </w:rPr>
              <w:t>לפי הרשות להסמכת מעבדות לאומיות</w:t>
            </w:r>
          </w:p>
        </w:tc>
        <w:tc>
          <w:tcPr>
            <w:tcW w:w="2989" w:type="dxa"/>
            <w:vAlign w:val="center"/>
          </w:tcPr>
          <w:p w:rsidR="00FA684E" w:rsidRDefault="00FA684E" w:rsidP="00FA684E">
            <w:pPr>
              <w:spacing w:line="360" w:lineRule="auto"/>
              <w:ind w:right="-180"/>
              <w:jc w:val="center"/>
              <w:outlineLvl w:val="0"/>
              <w:rPr>
                <w:sz w:val="28"/>
                <w:rtl/>
              </w:rPr>
            </w:pPr>
            <w:r w:rsidRPr="00E66757">
              <w:rPr>
                <w:sz w:val="28"/>
                <w:rtl/>
              </w:rPr>
              <w:t>תעודת אנליזה</w:t>
            </w:r>
          </w:p>
          <w:p w:rsidR="00FA684E" w:rsidRPr="00F92B1D" w:rsidRDefault="00FA684E" w:rsidP="00FA684E">
            <w:pPr>
              <w:spacing w:line="360" w:lineRule="auto"/>
              <w:ind w:right="-180"/>
              <w:jc w:val="center"/>
              <w:outlineLvl w:val="0"/>
              <w:rPr>
                <w:rtl/>
              </w:rPr>
            </w:pPr>
            <w:r w:rsidRPr="00F92B1D">
              <w:t>Certificate analysis</w:t>
            </w:r>
          </w:p>
          <w:p w:rsidR="00FA684E" w:rsidRPr="00E66757" w:rsidRDefault="00FA684E" w:rsidP="00FA684E">
            <w:pPr>
              <w:spacing w:line="360" w:lineRule="auto"/>
              <w:ind w:right="-180"/>
              <w:jc w:val="center"/>
              <w:outlineLvl w:val="0"/>
              <w:rPr>
                <w:rFonts w:hint="cs"/>
                <w:sz w:val="28"/>
              </w:rPr>
            </w:pPr>
            <w:r>
              <w:rPr>
                <w:sz w:val="28"/>
                <w:rtl/>
              </w:rPr>
              <w:t xml:space="preserve">ממעבדה מוסמכת </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Pr>
            </w:pPr>
            <w:r>
              <w:rPr>
                <w:sz w:val="28"/>
                <w:rtl/>
              </w:rPr>
              <w:t>יצור תערובות הגאזים על פי תקנים לאומיים/בינלאומיים</w:t>
            </w:r>
          </w:p>
        </w:tc>
        <w:tc>
          <w:tcPr>
            <w:tcW w:w="2597" w:type="dxa"/>
            <w:vAlign w:val="center"/>
          </w:tcPr>
          <w:p w:rsidR="00FA684E" w:rsidRPr="00E66757" w:rsidRDefault="00FA684E" w:rsidP="00FA684E">
            <w:pPr>
              <w:spacing w:line="360" w:lineRule="auto"/>
              <w:ind w:right="-180"/>
              <w:jc w:val="center"/>
              <w:outlineLvl w:val="0"/>
              <w:rPr>
                <w:sz w:val="28"/>
              </w:rPr>
            </w:pPr>
            <w:r>
              <w:rPr>
                <w:sz w:val="28"/>
                <w:rtl/>
              </w:rPr>
              <w:t>אישור עמידה בתקן</w:t>
            </w:r>
          </w:p>
        </w:tc>
        <w:tc>
          <w:tcPr>
            <w:tcW w:w="2989" w:type="dxa"/>
            <w:vAlign w:val="center"/>
          </w:tcPr>
          <w:p w:rsidR="00FA684E" w:rsidRPr="00E66757" w:rsidRDefault="00FA684E" w:rsidP="00FA684E">
            <w:pPr>
              <w:spacing w:line="360" w:lineRule="auto"/>
              <w:ind w:right="-180"/>
              <w:jc w:val="center"/>
              <w:outlineLvl w:val="0"/>
              <w:rPr>
                <w:rFonts w:hint="cs"/>
                <w:sz w:val="28"/>
                <w:rtl/>
              </w:rPr>
            </w:pPr>
            <w:r>
              <w:rPr>
                <w:sz w:val="28"/>
                <w:rtl/>
              </w:rPr>
              <w:t>אישור עמידה בתקן</w:t>
            </w:r>
          </w:p>
        </w:tc>
      </w:tr>
      <w:tr w:rsidR="00FA684E" w:rsidRPr="00E66757">
        <w:tc>
          <w:tcPr>
            <w:tcW w:w="3828" w:type="dxa"/>
            <w:vAlign w:val="center"/>
          </w:tcPr>
          <w:p w:rsidR="00FA684E" w:rsidRDefault="00FA684E" w:rsidP="00FA684E">
            <w:pPr>
              <w:spacing w:line="360" w:lineRule="auto"/>
              <w:ind w:right="-180"/>
              <w:jc w:val="center"/>
              <w:outlineLvl w:val="0"/>
              <w:rPr>
                <w:sz w:val="28"/>
                <w:rtl/>
              </w:rPr>
            </w:pPr>
            <w:r w:rsidRPr="00E66757">
              <w:rPr>
                <w:sz w:val="28"/>
                <w:rtl/>
              </w:rPr>
              <w:t>יציבות בטווח ארוך –</w:t>
            </w:r>
          </w:p>
          <w:p w:rsidR="00FA684E" w:rsidRPr="00E66757" w:rsidRDefault="00FA684E" w:rsidP="00FA684E">
            <w:pPr>
              <w:spacing w:line="360" w:lineRule="auto"/>
              <w:ind w:right="-180"/>
              <w:jc w:val="center"/>
              <w:outlineLvl w:val="0"/>
              <w:rPr>
                <w:sz w:val="28"/>
              </w:rPr>
            </w:pPr>
            <w:r w:rsidRPr="00E66757">
              <w:rPr>
                <w:sz w:val="28"/>
              </w:rPr>
              <w:t>Long-Term Stability</w:t>
            </w:r>
          </w:p>
        </w:tc>
        <w:tc>
          <w:tcPr>
            <w:tcW w:w="2597" w:type="dxa"/>
            <w:vAlign w:val="center"/>
          </w:tcPr>
          <w:p w:rsidR="00FA684E" w:rsidRPr="00E66757" w:rsidRDefault="00FA684E" w:rsidP="00FA684E">
            <w:pPr>
              <w:spacing w:line="360" w:lineRule="auto"/>
              <w:ind w:right="-180"/>
              <w:jc w:val="center"/>
              <w:outlineLvl w:val="0"/>
              <w:rPr>
                <w:sz w:val="28"/>
              </w:rPr>
            </w:pPr>
            <w:r w:rsidRPr="00E66757">
              <w:rPr>
                <w:sz w:val="28"/>
                <w:rtl/>
              </w:rPr>
              <w:t>לפחות שנתיים</w:t>
            </w:r>
          </w:p>
        </w:tc>
        <w:tc>
          <w:tcPr>
            <w:tcW w:w="2989" w:type="dxa"/>
            <w:vAlign w:val="center"/>
          </w:tcPr>
          <w:p w:rsidR="00FA684E" w:rsidRPr="00E66757" w:rsidRDefault="00FA684E" w:rsidP="00FA684E">
            <w:pPr>
              <w:spacing w:line="360" w:lineRule="auto"/>
              <w:ind w:right="-180"/>
              <w:jc w:val="center"/>
              <w:outlineLvl w:val="0"/>
              <w:rPr>
                <w:sz w:val="28"/>
              </w:rPr>
            </w:pPr>
            <w:r w:rsidRPr="00E66757">
              <w:rPr>
                <w:sz w:val="28"/>
                <w:rtl/>
              </w:rPr>
              <w:t>לפחות שנתיים</w:t>
            </w:r>
          </w:p>
        </w:tc>
      </w:tr>
      <w:tr w:rsidR="00FA684E" w:rsidRPr="00E66757">
        <w:tc>
          <w:tcPr>
            <w:tcW w:w="3828" w:type="dxa"/>
            <w:vAlign w:val="center"/>
          </w:tcPr>
          <w:p w:rsidR="00FA684E" w:rsidRPr="00E66757" w:rsidRDefault="00FA684E" w:rsidP="00FA684E">
            <w:pPr>
              <w:spacing w:line="360" w:lineRule="auto"/>
              <w:ind w:right="-180"/>
              <w:jc w:val="center"/>
              <w:outlineLvl w:val="0"/>
              <w:rPr>
                <w:sz w:val="28"/>
              </w:rPr>
            </w:pPr>
            <w:r w:rsidRPr="00E66757">
              <w:rPr>
                <w:sz w:val="28"/>
                <w:rtl/>
              </w:rPr>
              <w:lastRenderedPageBreak/>
              <w:t>לחץ גז/נפח מיכל</w:t>
            </w:r>
          </w:p>
        </w:tc>
        <w:tc>
          <w:tcPr>
            <w:tcW w:w="2597" w:type="dxa"/>
            <w:vAlign w:val="center"/>
          </w:tcPr>
          <w:p w:rsidR="00FA684E" w:rsidRPr="00E66757" w:rsidRDefault="00FA684E" w:rsidP="00FA684E">
            <w:pPr>
              <w:spacing w:line="360" w:lineRule="auto"/>
              <w:ind w:right="-180"/>
              <w:jc w:val="center"/>
              <w:outlineLvl w:val="0"/>
              <w:rPr>
                <w:sz w:val="28"/>
              </w:rPr>
            </w:pPr>
            <w:r w:rsidRPr="00E66757">
              <w:rPr>
                <w:sz w:val="28"/>
                <w:rtl/>
              </w:rPr>
              <w:t xml:space="preserve">לפחות </w:t>
            </w:r>
            <w:r w:rsidRPr="00E66757">
              <w:rPr>
                <w:sz w:val="28"/>
              </w:rPr>
              <w:t>2000</w:t>
            </w:r>
            <w:r>
              <w:rPr>
                <w:sz w:val="28"/>
              </w:rPr>
              <w:t>p</w:t>
            </w:r>
            <w:r w:rsidRPr="00E66757">
              <w:rPr>
                <w:sz w:val="28"/>
              </w:rPr>
              <w:t>si</w:t>
            </w:r>
          </w:p>
        </w:tc>
        <w:tc>
          <w:tcPr>
            <w:tcW w:w="2989" w:type="dxa"/>
            <w:vAlign w:val="center"/>
          </w:tcPr>
          <w:p w:rsidR="00FA684E" w:rsidRPr="00E66757" w:rsidRDefault="00FA684E" w:rsidP="00FA684E">
            <w:pPr>
              <w:spacing w:line="360" w:lineRule="auto"/>
              <w:ind w:right="-180"/>
              <w:jc w:val="center"/>
              <w:outlineLvl w:val="0"/>
              <w:rPr>
                <w:sz w:val="28"/>
              </w:rPr>
            </w:pPr>
            <w:r w:rsidRPr="00E66757">
              <w:rPr>
                <w:sz w:val="28"/>
                <w:rtl/>
              </w:rPr>
              <w:t xml:space="preserve">לפחות </w:t>
            </w:r>
            <w:r w:rsidRPr="00E66757">
              <w:rPr>
                <w:sz w:val="28"/>
              </w:rPr>
              <w:t>2000</w:t>
            </w:r>
            <w:r>
              <w:rPr>
                <w:sz w:val="28"/>
              </w:rPr>
              <w:t>p</w:t>
            </w:r>
            <w:r w:rsidRPr="00E66757">
              <w:rPr>
                <w:sz w:val="28"/>
              </w:rPr>
              <w:t>si</w:t>
            </w:r>
          </w:p>
        </w:tc>
      </w:tr>
    </w:tbl>
    <w:p w:rsidR="00DD5194" w:rsidRPr="00DD5194" w:rsidRDefault="00DD5194" w:rsidP="00DD5194">
      <w:pPr>
        <w:spacing w:line="360" w:lineRule="auto"/>
        <w:ind w:left="360"/>
        <w:jc w:val="both"/>
        <w:outlineLvl w:val="0"/>
        <w:rPr>
          <w:rFonts w:hint="cs"/>
          <w:sz w:val="28"/>
          <w:rtl/>
        </w:rPr>
      </w:pPr>
    </w:p>
    <w:p w:rsidR="003707B4" w:rsidRDefault="003707B4" w:rsidP="003707B4">
      <w:pPr>
        <w:spacing w:line="360" w:lineRule="auto"/>
        <w:ind w:left="360"/>
        <w:jc w:val="both"/>
        <w:outlineLvl w:val="0"/>
        <w:rPr>
          <w:rFonts w:hint="cs"/>
          <w:b/>
          <w:bCs/>
          <w:sz w:val="28"/>
          <w:szCs w:val="28"/>
          <w:u w:val="single"/>
          <w:rtl/>
        </w:rPr>
      </w:pPr>
    </w:p>
    <w:p w:rsidR="003707B4" w:rsidRDefault="003707B4" w:rsidP="003707B4">
      <w:pPr>
        <w:spacing w:line="360" w:lineRule="auto"/>
        <w:ind w:left="360"/>
        <w:jc w:val="both"/>
        <w:outlineLvl w:val="0"/>
        <w:rPr>
          <w:rFonts w:hint="cs"/>
          <w:b/>
          <w:bCs/>
          <w:sz w:val="28"/>
          <w:szCs w:val="28"/>
          <w:u w:val="single"/>
        </w:rPr>
      </w:pPr>
    </w:p>
    <w:p w:rsidR="0069766D" w:rsidRPr="006564AA" w:rsidRDefault="0069766D" w:rsidP="00400989">
      <w:pPr>
        <w:numPr>
          <w:ilvl w:val="1"/>
          <w:numId w:val="19"/>
        </w:numPr>
        <w:spacing w:line="360" w:lineRule="auto"/>
        <w:jc w:val="both"/>
        <w:outlineLvl w:val="0"/>
        <w:rPr>
          <w:b/>
          <w:bCs/>
          <w:sz w:val="28"/>
          <w:szCs w:val="28"/>
          <w:u w:val="single"/>
          <w:rtl/>
        </w:rPr>
      </w:pPr>
      <w:r w:rsidRPr="006564AA">
        <w:rPr>
          <w:b/>
          <w:bCs/>
          <w:sz w:val="28"/>
          <w:szCs w:val="28"/>
          <w:u w:val="single"/>
          <w:rtl/>
        </w:rPr>
        <w:t>מידות</w:t>
      </w:r>
    </w:p>
    <w:p w:rsidR="0069766D" w:rsidRDefault="0069766D" w:rsidP="00984FE1">
      <w:pPr>
        <w:spacing w:line="360" w:lineRule="auto"/>
        <w:ind w:left="1440"/>
        <w:jc w:val="both"/>
        <w:outlineLvl w:val="0"/>
        <w:rPr>
          <w:rFonts w:hint="cs"/>
          <w:color w:val="000000"/>
          <w:rtl/>
          <w:lang w:eastAsia="en-US"/>
        </w:rPr>
      </w:pPr>
      <w:r w:rsidRPr="00A16C84">
        <w:rPr>
          <w:color w:val="000000"/>
          <w:rtl/>
          <w:lang w:eastAsia="en-US"/>
        </w:rPr>
        <w:t xml:space="preserve"> </w:t>
      </w:r>
      <w:r>
        <w:rPr>
          <w:color w:val="000000"/>
          <w:rtl/>
          <w:lang w:eastAsia="en-US"/>
        </w:rPr>
        <w:t xml:space="preserve">לכיול - </w:t>
      </w:r>
      <w:r w:rsidRPr="00A16C84">
        <w:rPr>
          <w:color w:val="000000"/>
          <w:rtl/>
          <w:lang w:eastAsia="en-US"/>
        </w:rPr>
        <w:t xml:space="preserve">גז האתנול יסופק במיכל לחץ בנפחים </w:t>
      </w:r>
      <w:r w:rsidR="00984FE1">
        <w:rPr>
          <w:rFonts w:hint="cs"/>
          <w:color w:val="000000"/>
          <w:rtl/>
          <w:lang w:eastAsia="en-US"/>
        </w:rPr>
        <w:t>10-</w:t>
      </w:r>
      <w:smartTag w:uri="urn:schemas-microsoft-com:office:smarttags" w:element="metricconverter">
        <w:smartTagPr>
          <w:attr w:name="ProductID" w:val="40 ליטרים"/>
        </w:smartTagPr>
        <w:r w:rsidR="00984FE1">
          <w:rPr>
            <w:rFonts w:hint="cs"/>
            <w:color w:val="000000"/>
            <w:rtl/>
            <w:lang w:eastAsia="en-US"/>
          </w:rPr>
          <w:t>40</w:t>
        </w:r>
        <w:r w:rsidRPr="00A16C84">
          <w:rPr>
            <w:color w:val="000000"/>
            <w:rtl/>
            <w:lang w:eastAsia="en-US"/>
          </w:rPr>
          <w:t xml:space="preserve"> ליטרים</w:t>
        </w:r>
      </w:smartTag>
      <w:r w:rsidR="00E73CEC">
        <w:rPr>
          <w:rFonts w:hint="cs"/>
          <w:color w:val="000000"/>
          <w:rtl/>
          <w:lang w:eastAsia="en-US"/>
        </w:rPr>
        <w:t xml:space="preserve"> </w:t>
      </w:r>
      <w:r w:rsidR="00E73CEC" w:rsidRPr="00DD5194">
        <w:rPr>
          <w:rFonts w:hint="cs"/>
          <w:rtl/>
          <w:lang w:eastAsia="en-US"/>
        </w:rPr>
        <w:t>(הבחירה תהיה ע"י מ"י).</w:t>
      </w:r>
    </w:p>
    <w:p w:rsidR="0069766D" w:rsidRPr="00A16C84" w:rsidRDefault="0069766D" w:rsidP="00984FE1">
      <w:pPr>
        <w:spacing w:line="360" w:lineRule="auto"/>
        <w:ind w:left="1440"/>
        <w:jc w:val="both"/>
        <w:outlineLvl w:val="0"/>
        <w:rPr>
          <w:color w:val="000000"/>
          <w:lang w:eastAsia="en-US"/>
        </w:rPr>
      </w:pPr>
      <w:r>
        <w:rPr>
          <w:color w:val="000000"/>
          <w:rtl/>
          <w:lang w:eastAsia="en-US"/>
        </w:rPr>
        <w:t xml:space="preserve"> לבקרת כיול יומית – גז האתנול יסופק במיכל לחץ בנפחים </w:t>
      </w:r>
      <w:r w:rsidR="00984FE1">
        <w:rPr>
          <w:rFonts w:hint="cs"/>
          <w:color w:val="000000"/>
          <w:rtl/>
          <w:lang w:eastAsia="en-US"/>
        </w:rPr>
        <w:t>10-</w:t>
      </w:r>
      <w:smartTag w:uri="urn:schemas-microsoft-com:office:smarttags" w:element="metricconverter">
        <w:smartTagPr>
          <w:attr w:name="ProductID" w:val="15 ליטרים"/>
        </w:smartTagPr>
        <w:r w:rsidR="00984FE1">
          <w:rPr>
            <w:rFonts w:hint="cs"/>
            <w:color w:val="000000"/>
            <w:rtl/>
            <w:lang w:eastAsia="en-US"/>
          </w:rPr>
          <w:t>15</w:t>
        </w:r>
        <w:r>
          <w:rPr>
            <w:color w:val="000000"/>
            <w:rtl/>
            <w:lang w:eastAsia="en-US"/>
          </w:rPr>
          <w:t xml:space="preserve"> ליטרים</w:t>
        </w:r>
      </w:smartTag>
      <w:r w:rsidR="00E73CEC" w:rsidRPr="00DD5194">
        <w:rPr>
          <w:rFonts w:hint="cs"/>
          <w:rtl/>
          <w:lang w:eastAsia="en-US"/>
        </w:rPr>
        <w:t xml:space="preserve"> (הבחירה תהיה ע"י מ"י).</w:t>
      </w:r>
    </w:p>
    <w:p w:rsidR="0069766D" w:rsidRDefault="0069766D" w:rsidP="0006492D">
      <w:pPr>
        <w:spacing w:line="360" w:lineRule="auto"/>
        <w:ind w:left="26"/>
        <w:outlineLvl w:val="0"/>
        <w:rPr>
          <w:sz w:val="28"/>
          <w:u w:val="single"/>
          <w:rtl/>
        </w:rPr>
      </w:pPr>
    </w:p>
    <w:p w:rsidR="0069766D" w:rsidRPr="009E6A73" w:rsidRDefault="0069766D" w:rsidP="00400989">
      <w:pPr>
        <w:numPr>
          <w:ilvl w:val="1"/>
          <w:numId w:val="19"/>
        </w:numPr>
        <w:spacing w:line="360" w:lineRule="auto"/>
        <w:jc w:val="both"/>
        <w:outlineLvl w:val="0"/>
        <w:rPr>
          <w:b/>
          <w:bCs/>
          <w:sz w:val="28"/>
          <w:szCs w:val="28"/>
          <w:u w:val="single"/>
          <w:rtl/>
        </w:rPr>
      </w:pPr>
      <w:r w:rsidRPr="009E6A73">
        <w:rPr>
          <w:b/>
          <w:bCs/>
          <w:sz w:val="28"/>
          <w:szCs w:val="28"/>
          <w:u w:val="single"/>
          <w:rtl/>
        </w:rPr>
        <w:t>ממשקים ותאימות למערכות קיימות</w:t>
      </w:r>
    </w:p>
    <w:p w:rsidR="0069766D" w:rsidRDefault="0069766D" w:rsidP="00327901">
      <w:pPr>
        <w:numPr>
          <w:ilvl w:val="2"/>
          <w:numId w:val="19"/>
        </w:numPr>
        <w:spacing w:line="360" w:lineRule="auto"/>
        <w:jc w:val="both"/>
        <w:outlineLvl w:val="0"/>
        <w:rPr>
          <w:sz w:val="28"/>
        </w:rPr>
      </w:pPr>
      <w:r w:rsidRPr="009E6A73">
        <w:rPr>
          <w:sz w:val="28"/>
          <w:rtl/>
        </w:rPr>
        <w:t xml:space="preserve">ברשות משטרת ישראל קיימים </w:t>
      </w:r>
      <w:r>
        <w:rPr>
          <w:sz w:val="28"/>
          <w:rtl/>
        </w:rPr>
        <w:t>צילינדרים לגז אתנול בנפח</w:t>
      </w:r>
      <w:r w:rsidRPr="009E6A73">
        <w:rPr>
          <w:sz w:val="28"/>
          <w:rtl/>
        </w:rPr>
        <w:t xml:space="preserve"> של </w:t>
      </w:r>
      <w:smartTag w:uri="urn:schemas-microsoft-com:office:smarttags" w:element="metricconverter">
        <w:smartTagPr>
          <w:attr w:name="ProductID" w:val="10 ליטר"/>
        </w:smartTagPr>
        <w:r w:rsidRPr="009E6A73">
          <w:rPr>
            <w:sz w:val="28"/>
            <w:rtl/>
          </w:rPr>
          <w:t>10 ליטר</w:t>
        </w:r>
      </w:smartTag>
      <w:r w:rsidRPr="009E6A73">
        <w:rPr>
          <w:sz w:val="28"/>
          <w:rtl/>
        </w:rPr>
        <w:t xml:space="preserve"> </w:t>
      </w:r>
      <w:r>
        <w:rPr>
          <w:sz w:val="28"/>
          <w:rtl/>
        </w:rPr>
        <w:t>וב</w:t>
      </w:r>
      <w:r w:rsidRPr="009E6A73">
        <w:rPr>
          <w:sz w:val="28"/>
          <w:rtl/>
        </w:rPr>
        <w:t xml:space="preserve">לחץ </w:t>
      </w:r>
      <w:r>
        <w:rPr>
          <w:sz w:val="28"/>
          <w:rtl/>
        </w:rPr>
        <w:t xml:space="preserve">  </w:t>
      </w:r>
    </w:p>
    <w:p w:rsidR="0069766D" w:rsidRDefault="0069766D" w:rsidP="00D705FF">
      <w:pPr>
        <w:spacing w:line="360" w:lineRule="auto"/>
        <w:ind w:left="1440"/>
        <w:jc w:val="both"/>
        <w:outlineLvl w:val="0"/>
        <w:rPr>
          <w:sz w:val="28"/>
          <w:rtl/>
        </w:rPr>
      </w:pPr>
      <w:r>
        <w:rPr>
          <w:sz w:val="28"/>
          <w:rtl/>
        </w:rPr>
        <w:t xml:space="preserve">           </w:t>
      </w:r>
      <w:r w:rsidRPr="009E6A73">
        <w:rPr>
          <w:sz w:val="28"/>
          <w:rtl/>
        </w:rPr>
        <w:t xml:space="preserve">של </w:t>
      </w:r>
      <w:r w:rsidRPr="009E6A73">
        <w:rPr>
          <w:sz w:val="28"/>
        </w:rPr>
        <w:t>150 bar</w:t>
      </w:r>
      <w:r w:rsidRPr="009E6A73">
        <w:rPr>
          <w:sz w:val="28"/>
          <w:rtl/>
        </w:rPr>
        <w:t xml:space="preserve"> המחוברים ל- </w:t>
      </w:r>
      <w:r w:rsidRPr="009E6A73">
        <w:rPr>
          <w:sz w:val="28"/>
        </w:rPr>
        <w:t>Valve Outlet</w:t>
      </w:r>
      <w:r w:rsidRPr="009E6A73">
        <w:rPr>
          <w:sz w:val="28"/>
          <w:rtl/>
        </w:rPr>
        <w:t xml:space="preserve"> מסוג </w:t>
      </w:r>
      <w:r w:rsidRPr="009E6A73">
        <w:rPr>
          <w:sz w:val="28"/>
        </w:rPr>
        <w:t>BS-4</w:t>
      </w:r>
      <w:r w:rsidRPr="009E6A73">
        <w:rPr>
          <w:sz w:val="28"/>
          <w:rtl/>
        </w:rPr>
        <w:t xml:space="preserve">. במידה </w:t>
      </w:r>
      <w:r>
        <w:rPr>
          <w:sz w:val="28"/>
          <w:rtl/>
        </w:rPr>
        <w:t xml:space="preserve">  </w:t>
      </w:r>
    </w:p>
    <w:p w:rsidR="0069766D" w:rsidRDefault="0069766D" w:rsidP="00D705FF">
      <w:pPr>
        <w:spacing w:line="360" w:lineRule="auto"/>
        <w:ind w:left="1440"/>
        <w:jc w:val="both"/>
        <w:outlineLvl w:val="0"/>
        <w:rPr>
          <w:sz w:val="28"/>
          <w:rtl/>
        </w:rPr>
      </w:pPr>
      <w:r>
        <w:rPr>
          <w:sz w:val="28"/>
          <w:rtl/>
        </w:rPr>
        <w:t xml:space="preserve">           </w:t>
      </w:r>
      <w:r w:rsidRPr="009E6A73">
        <w:rPr>
          <w:sz w:val="28"/>
          <w:rtl/>
        </w:rPr>
        <w:t xml:space="preserve">והצילינדרים אשר יוצעו ע"י הספק לא יתאימו לווסת/ברז/צנרת הקיימים במ"י </w:t>
      </w:r>
    </w:p>
    <w:p w:rsidR="0069766D" w:rsidRPr="009E6A73" w:rsidRDefault="0069766D" w:rsidP="00D705FF">
      <w:pPr>
        <w:spacing w:line="360" w:lineRule="auto"/>
        <w:ind w:left="1440"/>
        <w:jc w:val="both"/>
        <w:outlineLvl w:val="0"/>
        <w:rPr>
          <w:sz w:val="28"/>
          <w:rtl/>
        </w:rPr>
      </w:pPr>
      <w:r>
        <w:rPr>
          <w:sz w:val="28"/>
          <w:rtl/>
        </w:rPr>
        <w:t xml:space="preserve">           </w:t>
      </w:r>
      <w:r w:rsidRPr="009E6A73">
        <w:rPr>
          <w:sz w:val="28"/>
          <w:rtl/>
        </w:rPr>
        <w:t>כיום יוסיף הזוכה</w:t>
      </w:r>
      <w:r>
        <w:rPr>
          <w:sz w:val="28"/>
          <w:rtl/>
        </w:rPr>
        <w:t xml:space="preserve"> על </w:t>
      </w:r>
      <w:r w:rsidRPr="009E6A73">
        <w:rPr>
          <w:sz w:val="28"/>
          <w:rtl/>
        </w:rPr>
        <w:t>חשבונו את המתאמים הרלבנטיים להפעלת הציוד.</w:t>
      </w:r>
    </w:p>
    <w:p w:rsidR="00D600C0" w:rsidRDefault="004F7633" w:rsidP="00574AD2">
      <w:pPr>
        <w:numPr>
          <w:ilvl w:val="2"/>
          <w:numId w:val="19"/>
        </w:numPr>
        <w:spacing w:line="360" w:lineRule="auto"/>
        <w:jc w:val="both"/>
        <w:outlineLvl w:val="0"/>
        <w:rPr>
          <w:sz w:val="28"/>
        </w:rPr>
      </w:pPr>
      <w:r>
        <w:rPr>
          <w:rFonts w:hint="cs"/>
          <w:sz w:val="28"/>
          <w:rtl/>
        </w:rPr>
        <w:t>הזוכה יספק במידה ויידרש</w:t>
      </w:r>
      <w:r w:rsidR="0069766D">
        <w:rPr>
          <w:sz w:val="28"/>
          <w:rtl/>
        </w:rPr>
        <w:t xml:space="preserve"> ווסת לצילינדר </w:t>
      </w:r>
      <w:r w:rsidR="00574AD2">
        <w:rPr>
          <w:rFonts w:hint="cs"/>
          <w:sz w:val="28"/>
          <w:rtl/>
        </w:rPr>
        <w:t>הכולל</w:t>
      </w:r>
      <w:r w:rsidR="0069766D">
        <w:rPr>
          <w:sz w:val="28"/>
          <w:rtl/>
        </w:rPr>
        <w:t xml:space="preserve"> </w:t>
      </w:r>
      <w:r w:rsidR="0069766D" w:rsidRPr="00760A49">
        <w:rPr>
          <w:sz w:val="28"/>
          <w:rtl/>
        </w:rPr>
        <w:t xml:space="preserve"> ברז </w:t>
      </w:r>
      <w:r w:rsidR="0069766D">
        <w:rPr>
          <w:sz w:val="28"/>
          <w:rtl/>
        </w:rPr>
        <w:t>(לפני הווסת)</w:t>
      </w:r>
      <w:r w:rsidR="0069766D" w:rsidRPr="00760A49">
        <w:rPr>
          <w:sz w:val="28"/>
          <w:rtl/>
        </w:rPr>
        <w:t xml:space="preserve"> בעל 2 מצבים </w:t>
      </w:r>
      <w:r w:rsidR="0069766D" w:rsidRPr="00760A49">
        <w:rPr>
          <w:sz w:val="28"/>
        </w:rPr>
        <w:t>ON / OFF</w:t>
      </w:r>
      <w:r w:rsidR="0069766D" w:rsidRPr="00760A49">
        <w:rPr>
          <w:sz w:val="28"/>
          <w:rtl/>
        </w:rPr>
        <w:t xml:space="preserve"> אליו </w:t>
      </w:r>
      <w:r w:rsidR="0069766D">
        <w:rPr>
          <w:sz w:val="28"/>
          <w:rtl/>
        </w:rPr>
        <w:tab/>
      </w:r>
      <w:r w:rsidR="0069766D" w:rsidRPr="00760A49">
        <w:rPr>
          <w:sz w:val="28"/>
          <w:rtl/>
        </w:rPr>
        <w:t xml:space="preserve">מחובר וסת דו-שלבי </w:t>
      </w:r>
      <w:r w:rsidR="0069766D" w:rsidRPr="00760A49">
        <w:rPr>
          <w:sz w:val="28"/>
        </w:rPr>
        <w:t>(dual-stage regulator)</w:t>
      </w:r>
      <w:r w:rsidR="0069766D" w:rsidRPr="00760A49">
        <w:rPr>
          <w:sz w:val="28"/>
          <w:rtl/>
        </w:rPr>
        <w:t xml:space="preserve"> עם</w:t>
      </w:r>
      <w:r>
        <w:rPr>
          <w:sz w:val="28"/>
          <w:rtl/>
        </w:rPr>
        <w:t xml:space="preserve"> 2 מדי-לחץ: האחד מציג </w:t>
      </w:r>
      <w:r w:rsidR="0069766D">
        <w:rPr>
          <w:sz w:val="28"/>
          <w:rtl/>
        </w:rPr>
        <w:t>את לחץ הג</w:t>
      </w:r>
      <w:r w:rsidR="0069766D" w:rsidRPr="00760A49">
        <w:rPr>
          <w:sz w:val="28"/>
          <w:rtl/>
        </w:rPr>
        <w:t>ז בצילינדר והשני - את לחץ הגז ביציאה (לאחר הווסת)</w:t>
      </w:r>
      <w:r>
        <w:rPr>
          <w:rFonts w:hint="cs"/>
          <w:sz w:val="28"/>
          <w:rtl/>
        </w:rPr>
        <w:t xml:space="preserve"> </w:t>
      </w:r>
      <w:r w:rsidR="00D600C0">
        <w:rPr>
          <w:rFonts w:hint="cs"/>
          <w:sz w:val="28"/>
          <w:rtl/>
        </w:rPr>
        <w:t xml:space="preserve">תחום המדיד עד  </w:t>
      </w:r>
      <w:r w:rsidR="00D600C0" w:rsidRPr="00D600C0">
        <w:rPr>
          <w:sz w:val="28"/>
        </w:rPr>
        <w:t>100 mbar</w:t>
      </w:r>
      <w:r w:rsidR="00D600C0">
        <w:rPr>
          <w:rFonts w:hint="cs"/>
          <w:sz w:val="28"/>
          <w:rtl/>
        </w:rPr>
        <w:t>.</w:t>
      </w:r>
    </w:p>
    <w:p w:rsidR="0069766D" w:rsidRDefault="0069766D" w:rsidP="00F867DE">
      <w:pPr>
        <w:spacing w:line="360" w:lineRule="auto"/>
        <w:outlineLvl w:val="0"/>
        <w:rPr>
          <w:sz w:val="28"/>
          <w:rtl/>
        </w:rPr>
      </w:pPr>
      <w:r>
        <w:rPr>
          <w:sz w:val="28"/>
          <w:rtl/>
        </w:rPr>
        <w:t xml:space="preserve">        </w:t>
      </w:r>
    </w:p>
    <w:p w:rsidR="0069766D" w:rsidRPr="0006220A" w:rsidRDefault="0069766D" w:rsidP="00400989">
      <w:pPr>
        <w:numPr>
          <w:ilvl w:val="1"/>
          <w:numId w:val="19"/>
        </w:numPr>
        <w:spacing w:line="360" w:lineRule="auto"/>
        <w:jc w:val="both"/>
        <w:outlineLvl w:val="0"/>
        <w:rPr>
          <w:b/>
          <w:bCs/>
          <w:sz w:val="28"/>
          <w:szCs w:val="28"/>
          <w:u w:val="single"/>
          <w:rtl/>
        </w:rPr>
      </w:pPr>
      <w:r w:rsidRPr="00400989">
        <w:rPr>
          <w:b/>
          <w:bCs/>
          <w:sz w:val="28"/>
          <w:szCs w:val="28"/>
          <w:u w:val="single"/>
          <w:rtl/>
        </w:rPr>
        <w:t>אורך</w:t>
      </w:r>
      <w:r w:rsidRPr="0006220A">
        <w:rPr>
          <w:b/>
          <w:bCs/>
          <w:sz w:val="28"/>
          <w:szCs w:val="28"/>
          <w:u w:val="single"/>
          <w:rtl/>
        </w:rPr>
        <w:t xml:space="preserve"> חיים</w:t>
      </w:r>
    </w:p>
    <w:p w:rsidR="0069766D" w:rsidRDefault="0069766D" w:rsidP="00806481">
      <w:pPr>
        <w:numPr>
          <w:ilvl w:val="2"/>
          <w:numId w:val="19"/>
        </w:numPr>
        <w:spacing w:line="360" w:lineRule="auto"/>
        <w:ind w:left="1888"/>
        <w:jc w:val="both"/>
        <w:outlineLvl w:val="0"/>
        <w:rPr>
          <w:sz w:val="28"/>
        </w:rPr>
      </w:pPr>
      <w:r w:rsidRPr="00330752">
        <w:rPr>
          <w:sz w:val="28"/>
          <w:rtl/>
        </w:rPr>
        <w:t xml:space="preserve">תוקף </w:t>
      </w:r>
      <w:r>
        <w:rPr>
          <w:sz w:val="28"/>
          <w:rtl/>
        </w:rPr>
        <w:t>תערובות הגז</w:t>
      </w:r>
      <w:r w:rsidRPr="00330752">
        <w:rPr>
          <w:sz w:val="28"/>
          <w:rtl/>
        </w:rPr>
        <w:t xml:space="preserve"> יהיה לפחות </w:t>
      </w:r>
      <w:r>
        <w:rPr>
          <w:sz w:val="28"/>
          <w:rtl/>
        </w:rPr>
        <w:t xml:space="preserve">24 חודשים מיום הייצור ו- 20 חודשים מיום </w:t>
      </w:r>
      <w:r>
        <w:rPr>
          <w:sz w:val="28"/>
          <w:rtl/>
        </w:rPr>
        <w:tab/>
        <w:t xml:space="preserve">האספקה בפועל למ"י. </w:t>
      </w:r>
    </w:p>
    <w:p w:rsidR="0069766D" w:rsidRDefault="0069766D" w:rsidP="00C06402">
      <w:pPr>
        <w:spacing w:line="360" w:lineRule="auto"/>
        <w:ind w:left="360"/>
        <w:jc w:val="both"/>
        <w:outlineLvl w:val="0"/>
        <w:rPr>
          <w:sz w:val="28"/>
          <w:rtl/>
        </w:rPr>
      </w:pPr>
    </w:p>
    <w:p w:rsidR="0069766D" w:rsidRPr="0006220A" w:rsidRDefault="0069766D" w:rsidP="00400989">
      <w:pPr>
        <w:numPr>
          <w:ilvl w:val="0"/>
          <w:numId w:val="19"/>
        </w:numPr>
        <w:spacing w:line="360" w:lineRule="auto"/>
        <w:ind w:left="610" w:hanging="567"/>
        <w:jc w:val="both"/>
        <w:outlineLvl w:val="0"/>
        <w:rPr>
          <w:b/>
          <w:bCs/>
          <w:sz w:val="28"/>
          <w:szCs w:val="28"/>
          <w:u w:val="single"/>
          <w:rtl/>
        </w:rPr>
      </w:pPr>
      <w:r w:rsidRPr="0006220A">
        <w:rPr>
          <w:b/>
          <w:bCs/>
          <w:sz w:val="28"/>
          <w:szCs w:val="28"/>
          <w:u w:val="single"/>
          <w:rtl/>
        </w:rPr>
        <w:t xml:space="preserve"> סימון</w:t>
      </w:r>
    </w:p>
    <w:p w:rsidR="0069766D" w:rsidRPr="0042326A" w:rsidRDefault="0069766D" w:rsidP="00400989">
      <w:pPr>
        <w:numPr>
          <w:ilvl w:val="1"/>
          <w:numId w:val="19"/>
        </w:numPr>
        <w:spacing w:line="360" w:lineRule="auto"/>
        <w:jc w:val="both"/>
        <w:outlineLvl w:val="0"/>
        <w:rPr>
          <w:sz w:val="28"/>
          <w:rtl/>
        </w:rPr>
      </w:pPr>
      <w:r w:rsidRPr="0042326A">
        <w:rPr>
          <w:sz w:val="28"/>
          <w:rtl/>
        </w:rPr>
        <w:t>בכל צילינדר יהיה טבוע מס' סידורי יי</w:t>
      </w:r>
      <w:r>
        <w:rPr>
          <w:sz w:val="28"/>
          <w:rtl/>
        </w:rPr>
        <w:t>חודי באופן בולט.</w:t>
      </w:r>
    </w:p>
    <w:p w:rsidR="0069766D" w:rsidRPr="0042326A" w:rsidRDefault="0069766D" w:rsidP="00400989">
      <w:pPr>
        <w:numPr>
          <w:ilvl w:val="1"/>
          <w:numId w:val="19"/>
        </w:numPr>
        <w:spacing w:line="360" w:lineRule="auto"/>
        <w:jc w:val="both"/>
        <w:outlineLvl w:val="0"/>
        <w:rPr>
          <w:sz w:val="28"/>
          <w:rtl/>
        </w:rPr>
      </w:pPr>
      <w:r w:rsidRPr="0042326A">
        <w:rPr>
          <w:sz w:val="28"/>
          <w:rtl/>
        </w:rPr>
        <w:t xml:space="preserve">על כל צילינדר תהיה </w:t>
      </w:r>
      <w:r w:rsidRPr="0042326A">
        <w:rPr>
          <w:sz w:val="28"/>
          <w:u w:val="single"/>
          <w:rtl/>
        </w:rPr>
        <w:t>מודבקת</w:t>
      </w:r>
      <w:r w:rsidRPr="0042326A">
        <w:rPr>
          <w:sz w:val="28"/>
          <w:rtl/>
        </w:rPr>
        <w:t xml:space="preserve"> תווית זיהוי הנושאת את פרטי המוצר. לא יתקבל צילינדר הנושא תווית קרועה / פגומה או בעלת כיתוב מחוק / בלתי קריא, כולו או מקצתו.</w:t>
      </w:r>
    </w:p>
    <w:p w:rsidR="0069766D" w:rsidRPr="0042326A" w:rsidRDefault="0069766D" w:rsidP="00400989">
      <w:pPr>
        <w:numPr>
          <w:ilvl w:val="1"/>
          <w:numId w:val="19"/>
        </w:numPr>
        <w:spacing w:line="360" w:lineRule="auto"/>
        <w:jc w:val="both"/>
        <w:outlineLvl w:val="0"/>
        <w:rPr>
          <w:sz w:val="28"/>
          <w:rtl/>
        </w:rPr>
      </w:pPr>
      <w:r>
        <w:rPr>
          <w:sz w:val="28"/>
          <w:rtl/>
        </w:rPr>
        <w:t>התווית תישא</w:t>
      </w:r>
      <w:r w:rsidRPr="0042326A">
        <w:rPr>
          <w:sz w:val="28"/>
          <w:rtl/>
        </w:rPr>
        <w:t xml:space="preserve"> לפחות את פרטי הזיהוי הבאים:</w:t>
      </w:r>
    </w:p>
    <w:p w:rsidR="0069766D" w:rsidRPr="0042326A" w:rsidRDefault="0069766D" w:rsidP="00400989">
      <w:pPr>
        <w:numPr>
          <w:ilvl w:val="2"/>
          <w:numId w:val="19"/>
        </w:numPr>
        <w:spacing w:line="360" w:lineRule="auto"/>
        <w:jc w:val="both"/>
        <w:outlineLvl w:val="0"/>
        <w:rPr>
          <w:sz w:val="28"/>
          <w:rtl/>
        </w:rPr>
      </w:pPr>
      <w:r w:rsidRPr="0042326A">
        <w:rPr>
          <w:sz w:val="28"/>
          <w:rtl/>
        </w:rPr>
        <w:t>שמו המלא של היצרן, כתובתו ודרכי התקשורת אליו.</w:t>
      </w:r>
    </w:p>
    <w:p w:rsidR="0069766D" w:rsidRPr="0042326A" w:rsidRDefault="0069766D" w:rsidP="00400989">
      <w:pPr>
        <w:numPr>
          <w:ilvl w:val="2"/>
          <w:numId w:val="19"/>
        </w:numPr>
        <w:spacing w:line="360" w:lineRule="auto"/>
        <w:jc w:val="both"/>
        <w:outlineLvl w:val="0"/>
        <w:rPr>
          <w:sz w:val="28"/>
          <w:rtl/>
        </w:rPr>
      </w:pPr>
      <w:r w:rsidRPr="0042326A">
        <w:rPr>
          <w:sz w:val="28"/>
          <w:rtl/>
        </w:rPr>
        <w:t>שם המוצר</w:t>
      </w:r>
    </w:p>
    <w:p w:rsidR="0069766D" w:rsidRPr="0042326A" w:rsidRDefault="0069766D" w:rsidP="00400989">
      <w:pPr>
        <w:numPr>
          <w:ilvl w:val="2"/>
          <w:numId w:val="19"/>
        </w:numPr>
        <w:spacing w:line="360" w:lineRule="auto"/>
        <w:jc w:val="both"/>
        <w:outlineLvl w:val="0"/>
        <w:rPr>
          <w:sz w:val="28"/>
          <w:rtl/>
        </w:rPr>
      </w:pPr>
      <w:r>
        <w:rPr>
          <w:sz w:val="28"/>
          <w:rtl/>
        </w:rPr>
        <w:t>מספר סידורי של צילינדר הג</w:t>
      </w:r>
      <w:r w:rsidRPr="0042326A">
        <w:rPr>
          <w:sz w:val="28"/>
          <w:rtl/>
        </w:rPr>
        <w:t>ז</w:t>
      </w:r>
    </w:p>
    <w:p w:rsidR="0069766D" w:rsidRPr="0042326A" w:rsidRDefault="0069766D" w:rsidP="00400989">
      <w:pPr>
        <w:numPr>
          <w:ilvl w:val="2"/>
          <w:numId w:val="19"/>
        </w:numPr>
        <w:spacing w:line="360" w:lineRule="auto"/>
        <w:jc w:val="both"/>
        <w:outlineLvl w:val="0"/>
        <w:rPr>
          <w:sz w:val="28"/>
          <w:rtl/>
        </w:rPr>
      </w:pPr>
      <w:r w:rsidRPr="0042326A">
        <w:rPr>
          <w:sz w:val="28"/>
          <w:rtl/>
        </w:rPr>
        <w:t>מספר אצוות יצור</w:t>
      </w:r>
    </w:p>
    <w:p w:rsidR="0069766D" w:rsidRPr="0042326A" w:rsidRDefault="0069766D" w:rsidP="00400989">
      <w:pPr>
        <w:numPr>
          <w:ilvl w:val="2"/>
          <w:numId w:val="19"/>
        </w:numPr>
        <w:spacing w:line="360" w:lineRule="auto"/>
        <w:jc w:val="both"/>
        <w:outlineLvl w:val="0"/>
        <w:rPr>
          <w:sz w:val="28"/>
          <w:rtl/>
        </w:rPr>
      </w:pPr>
      <w:r w:rsidRPr="0042326A">
        <w:rPr>
          <w:sz w:val="28"/>
          <w:rtl/>
        </w:rPr>
        <w:lastRenderedPageBreak/>
        <w:t>נפח הבלון</w:t>
      </w:r>
    </w:p>
    <w:p w:rsidR="0069766D" w:rsidRPr="0042326A" w:rsidRDefault="0069766D" w:rsidP="00400989">
      <w:pPr>
        <w:numPr>
          <w:ilvl w:val="2"/>
          <w:numId w:val="19"/>
        </w:numPr>
        <w:spacing w:line="360" w:lineRule="auto"/>
        <w:jc w:val="both"/>
        <w:outlineLvl w:val="0"/>
        <w:rPr>
          <w:sz w:val="28"/>
          <w:rtl/>
        </w:rPr>
      </w:pPr>
      <w:r w:rsidRPr="0042326A">
        <w:rPr>
          <w:sz w:val="28"/>
          <w:rtl/>
        </w:rPr>
        <w:t>לחץ המילוי</w:t>
      </w:r>
    </w:p>
    <w:p w:rsidR="0069766D" w:rsidRPr="0042326A" w:rsidRDefault="0069766D" w:rsidP="00400989">
      <w:pPr>
        <w:numPr>
          <w:ilvl w:val="2"/>
          <w:numId w:val="19"/>
        </w:numPr>
        <w:spacing w:line="360" w:lineRule="auto"/>
        <w:jc w:val="both"/>
        <w:outlineLvl w:val="0"/>
        <w:rPr>
          <w:sz w:val="28"/>
          <w:rtl/>
        </w:rPr>
      </w:pPr>
      <w:r w:rsidRPr="0042326A">
        <w:rPr>
          <w:sz w:val="28"/>
          <w:rtl/>
        </w:rPr>
        <w:t>שמו</w:t>
      </w:r>
      <w:r>
        <w:rPr>
          <w:sz w:val="28"/>
          <w:rtl/>
        </w:rPr>
        <w:t>ת המרכיבים הכימיים של תערובת הג</w:t>
      </w:r>
      <w:r w:rsidRPr="0042326A">
        <w:rPr>
          <w:sz w:val="28"/>
          <w:rtl/>
        </w:rPr>
        <w:t>ז וריכוזם.</w:t>
      </w:r>
    </w:p>
    <w:p w:rsidR="0069766D" w:rsidRPr="0042326A" w:rsidRDefault="0069766D" w:rsidP="00400989">
      <w:pPr>
        <w:numPr>
          <w:ilvl w:val="2"/>
          <w:numId w:val="19"/>
        </w:numPr>
        <w:spacing w:line="360" w:lineRule="auto"/>
        <w:jc w:val="both"/>
        <w:outlineLvl w:val="0"/>
        <w:rPr>
          <w:sz w:val="28"/>
          <w:rtl/>
        </w:rPr>
      </w:pPr>
      <w:r w:rsidRPr="0042326A">
        <w:rPr>
          <w:sz w:val="28"/>
          <w:rtl/>
        </w:rPr>
        <w:t>הריכוז הנומ</w:t>
      </w:r>
      <w:r>
        <w:rPr>
          <w:sz w:val="28"/>
          <w:rtl/>
        </w:rPr>
        <w:t>ינאלי של האלכוהול בצילינדר הג</w:t>
      </w:r>
      <w:r w:rsidRPr="0042326A">
        <w:rPr>
          <w:sz w:val="28"/>
          <w:rtl/>
        </w:rPr>
        <w:t xml:space="preserve">ז, רמת הדיוק שלו והעקיבות </w:t>
      </w:r>
      <w:r w:rsidRPr="0042326A">
        <w:rPr>
          <w:sz w:val="28"/>
        </w:rPr>
        <w:t>(traceability)</w:t>
      </w:r>
    </w:p>
    <w:p w:rsidR="0069766D" w:rsidRPr="0042326A" w:rsidRDefault="0069766D" w:rsidP="00327901">
      <w:pPr>
        <w:numPr>
          <w:ilvl w:val="2"/>
          <w:numId w:val="19"/>
        </w:numPr>
        <w:spacing w:line="360" w:lineRule="auto"/>
        <w:jc w:val="both"/>
        <w:outlineLvl w:val="0"/>
        <w:rPr>
          <w:sz w:val="28"/>
          <w:rtl/>
        </w:rPr>
      </w:pPr>
      <w:r w:rsidRPr="0042326A">
        <w:rPr>
          <w:sz w:val="28"/>
          <w:rtl/>
        </w:rPr>
        <w:t>הריכוז</w:t>
      </w:r>
      <w:r>
        <w:rPr>
          <w:sz w:val="28"/>
          <w:rtl/>
        </w:rPr>
        <w:t xml:space="preserve"> הנמדד של האלכוהול בצילינדר הג</w:t>
      </w:r>
      <w:r w:rsidRPr="0042326A">
        <w:rPr>
          <w:sz w:val="28"/>
          <w:rtl/>
        </w:rPr>
        <w:t xml:space="preserve">ז, </w:t>
      </w:r>
      <w:r>
        <w:rPr>
          <w:sz w:val="28"/>
          <w:rtl/>
        </w:rPr>
        <w:t>אי-הוודאות</w:t>
      </w:r>
      <w:r w:rsidRPr="0042326A">
        <w:rPr>
          <w:sz w:val="28"/>
          <w:rtl/>
        </w:rPr>
        <w:t xml:space="preserve"> והעקיבות </w:t>
      </w:r>
      <w:r w:rsidRPr="0042326A">
        <w:rPr>
          <w:sz w:val="28"/>
        </w:rPr>
        <w:t>(traceability)</w:t>
      </w:r>
    </w:p>
    <w:p w:rsidR="0069766D" w:rsidRPr="0042326A" w:rsidRDefault="0069766D" w:rsidP="00400989">
      <w:pPr>
        <w:numPr>
          <w:ilvl w:val="2"/>
          <w:numId w:val="19"/>
        </w:numPr>
        <w:spacing w:line="360" w:lineRule="auto"/>
        <w:jc w:val="both"/>
        <w:outlineLvl w:val="0"/>
        <w:rPr>
          <w:sz w:val="28"/>
          <w:rtl/>
        </w:rPr>
      </w:pPr>
      <w:r w:rsidRPr="0042326A">
        <w:rPr>
          <w:sz w:val="28"/>
          <w:rtl/>
        </w:rPr>
        <w:t>תאריך הייצור</w:t>
      </w:r>
    </w:p>
    <w:p w:rsidR="0069766D" w:rsidRPr="0042326A" w:rsidRDefault="0069766D" w:rsidP="00400989">
      <w:pPr>
        <w:numPr>
          <w:ilvl w:val="2"/>
          <w:numId w:val="19"/>
        </w:numPr>
        <w:spacing w:line="360" w:lineRule="auto"/>
        <w:jc w:val="both"/>
        <w:outlineLvl w:val="0"/>
        <w:rPr>
          <w:sz w:val="28"/>
          <w:rtl/>
        </w:rPr>
      </w:pPr>
      <w:r w:rsidRPr="0042326A">
        <w:rPr>
          <w:sz w:val="28"/>
          <w:rtl/>
        </w:rPr>
        <w:t xml:space="preserve">תאריך פגות התוקף </w:t>
      </w:r>
    </w:p>
    <w:p w:rsidR="0069766D" w:rsidRDefault="0069766D" w:rsidP="00F867DE">
      <w:pPr>
        <w:numPr>
          <w:ilvl w:val="1"/>
          <w:numId w:val="19"/>
        </w:numPr>
        <w:spacing w:line="360" w:lineRule="auto"/>
        <w:jc w:val="both"/>
        <w:outlineLvl w:val="0"/>
        <w:rPr>
          <w:sz w:val="28"/>
          <w:rtl/>
        </w:rPr>
      </w:pPr>
      <w:r w:rsidRPr="0042326A">
        <w:rPr>
          <w:sz w:val="28"/>
          <w:rtl/>
        </w:rPr>
        <w:t>כל צילינדר ישא תעודת כיול / תעודת אנליזה ערוכה על התקנים המפורטים בסעיף 2.5 לעיל ובהתאם למפורט בטבלא שבסעיף 3.2. התעודות תהיינה חתומות על ידי גורם מוסמך. כל תעודה תישא את המספר הסידורי הי</w:t>
      </w:r>
      <w:r>
        <w:rPr>
          <w:sz w:val="28"/>
          <w:rtl/>
        </w:rPr>
        <w:t>יחודי של צילינדר הג</w:t>
      </w:r>
      <w:r w:rsidRPr="0042326A">
        <w:rPr>
          <w:sz w:val="28"/>
          <w:rtl/>
        </w:rPr>
        <w:t xml:space="preserve">ז אליו היא מתייחסת. </w:t>
      </w:r>
    </w:p>
    <w:p w:rsidR="0069766D" w:rsidRDefault="0069766D" w:rsidP="0066342B">
      <w:pPr>
        <w:spacing w:line="360" w:lineRule="auto"/>
        <w:jc w:val="both"/>
        <w:outlineLvl w:val="0"/>
        <w:rPr>
          <w:sz w:val="28"/>
          <w:rtl/>
        </w:rPr>
      </w:pPr>
    </w:p>
    <w:p w:rsidR="0069766D" w:rsidRPr="0006220A" w:rsidRDefault="0069766D" w:rsidP="00127766">
      <w:pPr>
        <w:numPr>
          <w:ilvl w:val="0"/>
          <w:numId w:val="19"/>
        </w:numPr>
        <w:spacing w:line="360" w:lineRule="auto"/>
        <w:ind w:left="610" w:hanging="567"/>
        <w:jc w:val="both"/>
        <w:outlineLvl w:val="0"/>
        <w:rPr>
          <w:b/>
          <w:bCs/>
          <w:sz w:val="28"/>
          <w:szCs w:val="28"/>
          <w:u w:val="single"/>
        </w:rPr>
      </w:pPr>
      <w:r w:rsidRPr="0006220A">
        <w:rPr>
          <w:b/>
          <w:bCs/>
          <w:sz w:val="28"/>
          <w:szCs w:val="28"/>
          <w:u w:val="single"/>
          <w:rtl/>
        </w:rPr>
        <w:t>אריזה ומשלוח</w:t>
      </w:r>
    </w:p>
    <w:p w:rsidR="0069766D" w:rsidRDefault="0069766D" w:rsidP="0066342B">
      <w:pPr>
        <w:numPr>
          <w:ilvl w:val="1"/>
          <w:numId w:val="19"/>
        </w:numPr>
        <w:spacing w:line="360" w:lineRule="auto"/>
        <w:jc w:val="both"/>
        <w:outlineLvl w:val="0"/>
        <w:rPr>
          <w:sz w:val="28"/>
        </w:rPr>
      </w:pPr>
      <w:r w:rsidRPr="00330752">
        <w:rPr>
          <w:sz w:val="28"/>
          <w:rtl/>
        </w:rPr>
        <w:t xml:space="preserve">כל צילינדר </w:t>
      </w:r>
      <w:r>
        <w:rPr>
          <w:sz w:val="28"/>
          <w:rtl/>
        </w:rPr>
        <w:t>יגיע עם ידית נשיאה והגנה על פתח יציאת הגז במקרה של נפילת הצילינדר.</w:t>
      </w:r>
      <w:r>
        <w:rPr>
          <w:sz w:val="28"/>
          <w:rtl/>
        </w:rPr>
        <w:br/>
      </w:r>
    </w:p>
    <w:p w:rsidR="0069766D" w:rsidRDefault="0069766D" w:rsidP="0066342B">
      <w:pPr>
        <w:numPr>
          <w:ilvl w:val="1"/>
          <w:numId w:val="19"/>
        </w:numPr>
        <w:spacing w:line="360" w:lineRule="auto"/>
        <w:jc w:val="both"/>
        <w:outlineLvl w:val="0"/>
        <w:rPr>
          <w:sz w:val="28"/>
        </w:rPr>
      </w:pPr>
      <w:r>
        <w:rPr>
          <w:b/>
          <w:bCs/>
          <w:sz w:val="28"/>
          <w:szCs w:val="28"/>
          <w:u w:val="single"/>
          <w:rtl/>
        </w:rPr>
        <w:t>אספקה</w:t>
      </w:r>
    </w:p>
    <w:p w:rsidR="0069766D" w:rsidRDefault="0069766D" w:rsidP="00127766">
      <w:pPr>
        <w:numPr>
          <w:ilvl w:val="1"/>
          <w:numId w:val="19"/>
        </w:numPr>
        <w:spacing w:line="360" w:lineRule="auto"/>
        <w:jc w:val="both"/>
        <w:outlineLvl w:val="0"/>
        <w:rPr>
          <w:sz w:val="28"/>
          <w:rtl/>
        </w:rPr>
      </w:pPr>
      <w:r>
        <w:rPr>
          <w:sz w:val="28"/>
          <w:rtl/>
        </w:rPr>
        <w:t>אספקת הפריטים תתבצע באופן הבא:</w:t>
      </w:r>
    </w:p>
    <w:p w:rsidR="0069766D" w:rsidRDefault="0069766D" w:rsidP="00403812">
      <w:pPr>
        <w:numPr>
          <w:ilvl w:val="2"/>
          <w:numId w:val="19"/>
        </w:numPr>
        <w:spacing w:line="360" w:lineRule="auto"/>
        <w:jc w:val="both"/>
        <w:outlineLvl w:val="0"/>
        <w:rPr>
          <w:sz w:val="28"/>
        </w:rPr>
      </w:pPr>
      <w:r>
        <w:rPr>
          <w:sz w:val="28"/>
          <w:rtl/>
        </w:rPr>
        <w:t xml:space="preserve">אספקת צילינדרי הגז על פי דרישה </w:t>
      </w:r>
      <w:r>
        <w:rPr>
          <w:sz w:val="28"/>
        </w:rPr>
        <w:t>(on demand)</w:t>
      </w:r>
      <w:r>
        <w:rPr>
          <w:sz w:val="28"/>
          <w:rtl/>
        </w:rPr>
        <w:t>. בהתאם לצריכת הלקוח.</w:t>
      </w:r>
    </w:p>
    <w:p w:rsidR="0069766D" w:rsidRDefault="0069766D" w:rsidP="008928F7">
      <w:pPr>
        <w:spacing w:line="360" w:lineRule="auto"/>
        <w:ind w:left="1440"/>
        <w:jc w:val="both"/>
        <w:outlineLvl w:val="0"/>
        <w:rPr>
          <w:rFonts w:hint="cs"/>
          <w:sz w:val="28"/>
          <w:rtl/>
        </w:rPr>
      </w:pPr>
      <w:r>
        <w:rPr>
          <w:sz w:val="28"/>
          <w:rtl/>
        </w:rPr>
        <w:t xml:space="preserve">            עם התראה של לפחות 3 ימי עבודה מצד הלקוח.</w:t>
      </w:r>
    </w:p>
    <w:p w:rsidR="00165095" w:rsidRDefault="00165095" w:rsidP="008928F7">
      <w:pPr>
        <w:spacing w:line="360" w:lineRule="auto"/>
        <w:ind w:left="1440"/>
        <w:jc w:val="both"/>
        <w:outlineLvl w:val="0"/>
        <w:rPr>
          <w:rFonts w:hint="cs"/>
          <w:sz w:val="28"/>
        </w:rPr>
      </w:pPr>
      <w:r>
        <w:rPr>
          <w:rFonts w:hint="cs"/>
          <w:sz w:val="28"/>
          <w:rtl/>
        </w:rPr>
        <w:t xml:space="preserve">            כאשר מול כל צילינדר מלא יועבר לספק צילינדר ריק.</w:t>
      </w:r>
    </w:p>
    <w:p w:rsidR="00DD5194" w:rsidRDefault="0069766D" w:rsidP="00127766">
      <w:pPr>
        <w:numPr>
          <w:ilvl w:val="2"/>
          <w:numId w:val="19"/>
        </w:numPr>
        <w:spacing w:line="360" w:lineRule="auto"/>
        <w:jc w:val="both"/>
        <w:outlineLvl w:val="0"/>
        <w:rPr>
          <w:rFonts w:hint="cs"/>
          <w:sz w:val="28"/>
        </w:rPr>
      </w:pPr>
      <w:r>
        <w:rPr>
          <w:sz w:val="28"/>
          <w:rtl/>
        </w:rPr>
        <w:t>אספקת צילינדרי הגז  תהיה באחר</w:t>
      </w:r>
      <w:r w:rsidR="00DD5194">
        <w:rPr>
          <w:sz w:val="28"/>
          <w:rtl/>
        </w:rPr>
        <w:t>יות הזוכה למתחם המעבדה בקרית גת</w:t>
      </w:r>
      <w:r w:rsidR="00DD5194">
        <w:rPr>
          <w:rFonts w:hint="cs"/>
          <w:sz w:val="28"/>
          <w:rtl/>
        </w:rPr>
        <w:t xml:space="preserve"> או אצל    </w:t>
      </w:r>
    </w:p>
    <w:p w:rsidR="0069766D" w:rsidRDefault="00DD5194" w:rsidP="00DD5194">
      <w:pPr>
        <w:spacing w:line="360" w:lineRule="auto"/>
        <w:ind w:left="1440"/>
        <w:jc w:val="both"/>
        <w:outlineLvl w:val="0"/>
        <w:rPr>
          <w:rFonts w:hint="cs"/>
          <w:sz w:val="28"/>
        </w:rPr>
      </w:pPr>
      <w:r>
        <w:rPr>
          <w:rFonts w:hint="cs"/>
          <w:sz w:val="28"/>
          <w:rtl/>
        </w:rPr>
        <w:t xml:space="preserve">            הספק - עפ"י בחירת מ"י.</w:t>
      </w:r>
    </w:p>
    <w:p w:rsidR="00DD5194" w:rsidRDefault="00DD5194" w:rsidP="00DD5194">
      <w:pPr>
        <w:spacing w:line="360" w:lineRule="auto"/>
        <w:ind w:left="1440"/>
        <w:jc w:val="both"/>
        <w:outlineLvl w:val="0"/>
        <w:rPr>
          <w:sz w:val="28"/>
        </w:rPr>
      </w:pPr>
    </w:p>
    <w:p w:rsidR="0069766D" w:rsidRDefault="0069766D" w:rsidP="00C06402">
      <w:pPr>
        <w:numPr>
          <w:ilvl w:val="0"/>
          <w:numId w:val="19"/>
        </w:numPr>
        <w:tabs>
          <w:tab w:val="num" w:pos="610"/>
        </w:tabs>
        <w:spacing w:line="360" w:lineRule="auto"/>
        <w:ind w:left="610" w:hanging="567"/>
        <w:jc w:val="both"/>
        <w:outlineLvl w:val="0"/>
        <w:rPr>
          <w:sz w:val="28"/>
        </w:rPr>
      </w:pPr>
      <w:r w:rsidRPr="00C06402">
        <w:rPr>
          <w:b/>
          <w:bCs/>
          <w:sz w:val="28"/>
          <w:szCs w:val="28"/>
          <w:u w:val="single"/>
          <w:rtl/>
        </w:rPr>
        <w:t>מלאי</w:t>
      </w:r>
    </w:p>
    <w:p w:rsidR="0069766D" w:rsidRDefault="0069766D" w:rsidP="00C06402">
      <w:pPr>
        <w:numPr>
          <w:ilvl w:val="1"/>
          <w:numId w:val="19"/>
        </w:numPr>
        <w:spacing w:line="360" w:lineRule="auto"/>
        <w:jc w:val="both"/>
        <w:outlineLvl w:val="0"/>
        <w:rPr>
          <w:sz w:val="28"/>
          <w:rtl/>
        </w:rPr>
      </w:pPr>
      <w:r>
        <w:rPr>
          <w:sz w:val="28"/>
          <w:rtl/>
        </w:rPr>
        <w:t>הספק  חייב להחזיק במלאי לאספקה מיידית, צילינדרים עם גז אתנול בכמויות הבאות:</w:t>
      </w:r>
    </w:p>
    <w:p w:rsidR="0069766D" w:rsidRDefault="0069766D" w:rsidP="008928F7">
      <w:pPr>
        <w:numPr>
          <w:ilvl w:val="2"/>
          <w:numId w:val="19"/>
        </w:numPr>
        <w:spacing w:line="360" w:lineRule="auto"/>
        <w:jc w:val="both"/>
        <w:outlineLvl w:val="0"/>
        <w:rPr>
          <w:sz w:val="28"/>
        </w:rPr>
      </w:pPr>
      <w:r>
        <w:rPr>
          <w:sz w:val="28"/>
          <w:rtl/>
        </w:rPr>
        <w:t>לבקרת כיול יומי – לפחות 30 צילינדרים בריכוז שיקבע.</w:t>
      </w:r>
    </w:p>
    <w:p w:rsidR="0069766D" w:rsidRDefault="0069766D" w:rsidP="00E73CEC">
      <w:pPr>
        <w:numPr>
          <w:ilvl w:val="2"/>
          <w:numId w:val="19"/>
        </w:numPr>
        <w:spacing w:line="360" w:lineRule="auto"/>
        <w:jc w:val="both"/>
        <w:outlineLvl w:val="0"/>
        <w:rPr>
          <w:sz w:val="28"/>
          <w:rtl/>
        </w:rPr>
      </w:pPr>
      <w:r>
        <w:rPr>
          <w:sz w:val="28"/>
          <w:rtl/>
        </w:rPr>
        <w:t xml:space="preserve">לכיול – לפחות </w:t>
      </w:r>
      <w:r w:rsidR="00E73CEC">
        <w:rPr>
          <w:rFonts w:hint="cs"/>
          <w:sz w:val="28"/>
          <w:rtl/>
        </w:rPr>
        <w:t>1-2 (תלוי בנפח הצילינדר)</w:t>
      </w:r>
      <w:r>
        <w:rPr>
          <w:sz w:val="28"/>
          <w:rtl/>
        </w:rPr>
        <w:t xml:space="preserve"> צילינדרים מכל ריכוז שיקבע.</w:t>
      </w:r>
    </w:p>
    <w:p w:rsidR="0069766D" w:rsidRPr="00C06402" w:rsidRDefault="0069766D" w:rsidP="00C06402">
      <w:pPr>
        <w:numPr>
          <w:ilvl w:val="0"/>
          <w:numId w:val="19"/>
        </w:numPr>
        <w:tabs>
          <w:tab w:val="num" w:pos="610"/>
        </w:tabs>
        <w:spacing w:line="360" w:lineRule="auto"/>
        <w:ind w:left="610" w:hanging="567"/>
        <w:jc w:val="both"/>
        <w:outlineLvl w:val="0"/>
        <w:rPr>
          <w:sz w:val="28"/>
        </w:rPr>
      </w:pPr>
      <w:r w:rsidRPr="0006220A">
        <w:rPr>
          <w:b/>
          <w:bCs/>
          <w:sz w:val="28"/>
          <w:szCs w:val="28"/>
          <w:u w:val="single"/>
          <w:rtl/>
        </w:rPr>
        <w:t>בטיחות</w:t>
      </w:r>
    </w:p>
    <w:p w:rsidR="0069766D" w:rsidRDefault="0069766D" w:rsidP="00127766">
      <w:pPr>
        <w:numPr>
          <w:ilvl w:val="1"/>
          <w:numId w:val="19"/>
        </w:numPr>
        <w:spacing w:line="360" w:lineRule="auto"/>
        <w:jc w:val="both"/>
        <w:outlineLvl w:val="0"/>
        <w:rPr>
          <w:sz w:val="28"/>
          <w:rtl/>
        </w:rPr>
      </w:pPr>
      <w:r>
        <w:rPr>
          <w:sz w:val="28"/>
          <w:rtl/>
        </w:rPr>
        <w:t>המציע יצרף להצעתו</w:t>
      </w:r>
      <w:r w:rsidRPr="0042326A">
        <w:rPr>
          <w:sz w:val="28"/>
          <w:rtl/>
        </w:rPr>
        <w:t xml:space="preserve"> </w:t>
      </w:r>
      <w:r>
        <w:rPr>
          <w:sz w:val="28"/>
          <w:rtl/>
        </w:rPr>
        <w:t>את</w:t>
      </w:r>
      <w:r w:rsidRPr="00330752">
        <w:rPr>
          <w:sz w:val="28"/>
          <w:rtl/>
        </w:rPr>
        <w:t xml:space="preserve"> </w:t>
      </w:r>
      <w:r>
        <w:rPr>
          <w:sz w:val="28"/>
          <w:rtl/>
        </w:rPr>
        <w:t>הוראות הבטיחות לשימוש בצילינדר/גז האתנול.</w:t>
      </w:r>
    </w:p>
    <w:p w:rsidR="0069766D" w:rsidRDefault="0069766D" w:rsidP="00A16C84">
      <w:pPr>
        <w:numPr>
          <w:ilvl w:val="1"/>
          <w:numId w:val="19"/>
        </w:numPr>
        <w:spacing w:line="360" w:lineRule="auto"/>
        <w:jc w:val="both"/>
        <w:outlineLvl w:val="0"/>
        <w:rPr>
          <w:sz w:val="28"/>
        </w:rPr>
      </w:pPr>
      <w:r>
        <w:rPr>
          <w:sz w:val="28"/>
          <w:rtl/>
        </w:rPr>
        <w:t>המציע יצרף להצעתו</w:t>
      </w:r>
      <w:r w:rsidRPr="0042326A">
        <w:rPr>
          <w:sz w:val="28"/>
          <w:rtl/>
        </w:rPr>
        <w:t xml:space="preserve"> דפי מידע בנוגע לחומר</w:t>
      </w:r>
      <w:r>
        <w:rPr>
          <w:sz w:val="28"/>
          <w:rtl/>
        </w:rPr>
        <w:t xml:space="preserve"> במיכל הגז</w:t>
      </w:r>
      <w:r w:rsidRPr="0042326A">
        <w:rPr>
          <w:sz w:val="28"/>
          <w:rtl/>
        </w:rPr>
        <w:t xml:space="preserve"> </w:t>
      </w:r>
      <w:r w:rsidRPr="0042326A">
        <w:rPr>
          <w:sz w:val="28"/>
        </w:rPr>
        <w:t>MSDS</w:t>
      </w:r>
      <w:r w:rsidRPr="0042326A">
        <w:rPr>
          <w:sz w:val="28"/>
          <w:rtl/>
        </w:rPr>
        <w:t xml:space="preserve"> בהתייחס לאחזקה/שימוש/שינוע/טיפול במקרה פגיעה וכו'.</w:t>
      </w:r>
      <w:r>
        <w:rPr>
          <w:sz w:val="28"/>
          <w:rtl/>
        </w:rPr>
        <w:t xml:space="preserve"> </w:t>
      </w:r>
    </w:p>
    <w:p w:rsidR="0069766D" w:rsidRDefault="0069766D" w:rsidP="00A16C84">
      <w:pPr>
        <w:numPr>
          <w:ilvl w:val="1"/>
          <w:numId w:val="19"/>
        </w:numPr>
        <w:spacing w:line="360" w:lineRule="auto"/>
        <w:jc w:val="both"/>
        <w:outlineLvl w:val="0"/>
        <w:rPr>
          <w:sz w:val="28"/>
          <w:rtl/>
        </w:rPr>
      </w:pPr>
      <w:r>
        <w:rPr>
          <w:sz w:val="28"/>
          <w:rtl/>
        </w:rPr>
        <w:lastRenderedPageBreak/>
        <w:t>הזוכה יספק מתקן לקיבוע הצילינדר לקיר.</w:t>
      </w:r>
    </w:p>
    <w:p w:rsidR="00DD5194" w:rsidRDefault="00DD5194" w:rsidP="00DD5194">
      <w:pPr>
        <w:spacing w:line="360" w:lineRule="auto"/>
        <w:outlineLvl w:val="0"/>
        <w:rPr>
          <w:rFonts w:hint="cs"/>
          <w:sz w:val="28"/>
          <w:rtl/>
        </w:rPr>
      </w:pPr>
    </w:p>
    <w:p w:rsidR="0069766D" w:rsidRPr="0006220A" w:rsidRDefault="0069766D" w:rsidP="00C06402">
      <w:pPr>
        <w:numPr>
          <w:ilvl w:val="0"/>
          <w:numId w:val="19"/>
        </w:numPr>
        <w:tabs>
          <w:tab w:val="num" w:pos="610"/>
        </w:tabs>
        <w:spacing w:line="360" w:lineRule="auto"/>
        <w:ind w:left="610" w:hanging="567"/>
        <w:jc w:val="both"/>
        <w:outlineLvl w:val="0"/>
        <w:rPr>
          <w:b/>
          <w:bCs/>
          <w:sz w:val="28"/>
          <w:szCs w:val="28"/>
          <w:u w:val="single"/>
        </w:rPr>
      </w:pPr>
      <w:r w:rsidRPr="0006220A">
        <w:rPr>
          <w:b/>
          <w:bCs/>
          <w:sz w:val="28"/>
          <w:szCs w:val="28"/>
          <w:u w:val="single"/>
          <w:rtl/>
        </w:rPr>
        <w:t>הבטחת איכות</w:t>
      </w:r>
    </w:p>
    <w:p w:rsidR="0069766D" w:rsidRDefault="0069766D" w:rsidP="000C22DA">
      <w:pPr>
        <w:numPr>
          <w:ilvl w:val="1"/>
          <w:numId w:val="19"/>
        </w:numPr>
        <w:spacing w:line="360" w:lineRule="auto"/>
        <w:jc w:val="both"/>
        <w:outlineLvl w:val="0"/>
        <w:rPr>
          <w:sz w:val="28"/>
          <w:rtl/>
        </w:rPr>
      </w:pPr>
      <w:r>
        <w:rPr>
          <w:sz w:val="28"/>
          <w:rtl/>
        </w:rPr>
        <w:t>המציע יצרף להצעתו מסמכים ומידע על פי הפירוט הבא:</w:t>
      </w:r>
    </w:p>
    <w:p w:rsidR="0069766D" w:rsidRDefault="0069766D" w:rsidP="000C22DA">
      <w:pPr>
        <w:numPr>
          <w:ilvl w:val="2"/>
          <w:numId w:val="19"/>
        </w:numPr>
        <w:spacing w:line="360" w:lineRule="auto"/>
        <w:jc w:val="both"/>
        <w:outlineLvl w:val="0"/>
        <w:rPr>
          <w:sz w:val="28"/>
          <w:rtl/>
        </w:rPr>
      </w:pPr>
      <w:r>
        <w:rPr>
          <w:sz w:val="28"/>
          <w:rtl/>
        </w:rPr>
        <w:t>שם החברה המייצרת את תערובות הגז</w:t>
      </w:r>
    </w:p>
    <w:p w:rsidR="0069766D" w:rsidRDefault="0069766D" w:rsidP="000C22DA">
      <w:pPr>
        <w:numPr>
          <w:ilvl w:val="2"/>
          <w:numId w:val="19"/>
        </w:numPr>
        <w:spacing w:line="360" w:lineRule="auto"/>
        <w:jc w:val="both"/>
        <w:outlineLvl w:val="0"/>
        <w:rPr>
          <w:sz w:val="28"/>
          <w:rtl/>
        </w:rPr>
      </w:pPr>
      <w:r>
        <w:rPr>
          <w:sz w:val="28"/>
          <w:rtl/>
        </w:rPr>
        <w:t>פרופיל החברה</w:t>
      </w:r>
    </w:p>
    <w:p w:rsidR="0069766D" w:rsidRDefault="0069766D" w:rsidP="000C22DA">
      <w:pPr>
        <w:numPr>
          <w:ilvl w:val="2"/>
          <w:numId w:val="19"/>
        </w:numPr>
        <w:spacing w:line="360" w:lineRule="auto"/>
        <w:jc w:val="both"/>
        <w:outlineLvl w:val="0"/>
        <w:rPr>
          <w:sz w:val="28"/>
          <w:rtl/>
        </w:rPr>
      </w:pPr>
      <w:r>
        <w:rPr>
          <w:sz w:val="28"/>
          <w:rtl/>
        </w:rPr>
        <w:t xml:space="preserve">תיאור תהליך הייצור של תערובת הגזים, תוך הדגשת התאימות לסטנדרטים בינלאומיים (כגון: </w:t>
      </w:r>
      <w:r>
        <w:rPr>
          <w:sz w:val="28"/>
        </w:rPr>
        <w:t>ISO 6142</w:t>
      </w:r>
      <w:r>
        <w:rPr>
          <w:sz w:val="28"/>
          <w:rtl/>
        </w:rPr>
        <w:t xml:space="preserve">), ממי נרכש האלכוהול המשמש למילוי, מה רמת הניקיון שלו. ועקיבות </w:t>
      </w:r>
      <w:r>
        <w:rPr>
          <w:sz w:val="28"/>
        </w:rPr>
        <w:t xml:space="preserve"> (traceability)</w:t>
      </w:r>
      <w:r>
        <w:rPr>
          <w:sz w:val="28"/>
          <w:rtl/>
        </w:rPr>
        <w:t xml:space="preserve"> לאבות מידה לאומיים / בינלאומיים.</w:t>
      </w:r>
    </w:p>
    <w:p w:rsidR="0069766D" w:rsidRDefault="0069766D" w:rsidP="00434DC2">
      <w:pPr>
        <w:numPr>
          <w:ilvl w:val="2"/>
          <w:numId w:val="19"/>
        </w:numPr>
        <w:spacing w:line="360" w:lineRule="auto"/>
        <w:jc w:val="both"/>
        <w:outlineLvl w:val="0"/>
        <w:rPr>
          <w:sz w:val="28"/>
          <w:rtl/>
        </w:rPr>
      </w:pPr>
      <w:r>
        <w:rPr>
          <w:sz w:val="28"/>
          <w:rtl/>
        </w:rPr>
        <w:t>תיאור שיטת המדידה של ריכוז האלכוהול בתערובת הגזים; באיזה קליברטורים משתמשים לכיול מכשיר המדידה, מה מידת האי-וודאות של הקליברטורים ולמי הם עוקבים.</w:t>
      </w:r>
    </w:p>
    <w:p w:rsidR="0069766D" w:rsidRDefault="0069766D" w:rsidP="00434DC2">
      <w:pPr>
        <w:numPr>
          <w:ilvl w:val="2"/>
          <w:numId w:val="19"/>
        </w:numPr>
        <w:spacing w:line="360" w:lineRule="auto"/>
        <w:jc w:val="both"/>
        <w:outlineLvl w:val="0"/>
        <w:rPr>
          <w:sz w:val="28"/>
          <w:rtl/>
        </w:rPr>
      </w:pPr>
      <w:r>
        <w:rPr>
          <w:sz w:val="28"/>
          <w:rtl/>
        </w:rPr>
        <w:t xml:space="preserve">מעבדת האנליזה של היצרן תהיה מוסמכת לבצע בדיקות כמותיות של ריכוז אלכוהול בתערובות גזים. המציע יציג את תעודת ההסמכה של המעבדה בצירוף ה- </w:t>
      </w:r>
      <w:r>
        <w:rPr>
          <w:sz w:val="28"/>
        </w:rPr>
        <w:t>scope</w:t>
      </w:r>
      <w:r>
        <w:rPr>
          <w:sz w:val="28"/>
          <w:rtl/>
        </w:rPr>
        <w:t xml:space="preserve"> של ההסמכה.</w:t>
      </w:r>
    </w:p>
    <w:p w:rsidR="0069766D" w:rsidRDefault="0069766D" w:rsidP="00434DC2">
      <w:pPr>
        <w:numPr>
          <w:ilvl w:val="2"/>
          <w:numId w:val="19"/>
        </w:numPr>
        <w:spacing w:line="360" w:lineRule="auto"/>
        <w:jc w:val="both"/>
        <w:outlineLvl w:val="0"/>
        <w:rPr>
          <w:sz w:val="28"/>
          <w:rtl/>
        </w:rPr>
      </w:pPr>
      <w:r>
        <w:rPr>
          <w:sz w:val="28"/>
          <w:rtl/>
        </w:rPr>
        <w:t xml:space="preserve">המעבדה תהיה "מעבדת בדיקה" </w:t>
      </w:r>
      <w:r>
        <w:rPr>
          <w:sz w:val="28"/>
        </w:rPr>
        <w:t>(testing laboratory)</w:t>
      </w:r>
      <w:r>
        <w:rPr>
          <w:sz w:val="28"/>
          <w:rtl/>
        </w:rPr>
        <w:t xml:space="preserve"> או "מעבדת כיול" </w:t>
      </w:r>
      <w:r>
        <w:rPr>
          <w:sz w:val="28"/>
          <w:rtl/>
        </w:rPr>
        <w:br/>
      </w:r>
      <w:r>
        <w:rPr>
          <w:sz w:val="28"/>
        </w:rPr>
        <w:t>(calibration laboratory)</w:t>
      </w:r>
      <w:r>
        <w:rPr>
          <w:sz w:val="28"/>
          <w:rtl/>
        </w:rPr>
        <w:t>, לפי העניין.</w:t>
      </w:r>
    </w:p>
    <w:p w:rsidR="001C2AB6" w:rsidRDefault="00760C9F" w:rsidP="00434DC2">
      <w:pPr>
        <w:numPr>
          <w:ilvl w:val="2"/>
          <w:numId w:val="19"/>
        </w:numPr>
        <w:spacing w:line="360" w:lineRule="auto"/>
        <w:jc w:val="both"/>
        <w:outlineLvl w:val="0"/>
        <w:rPr>
          <w:rFonts w:hint="cs"/>
          <w:sz w:val="28"/>
        </w:rPr>
      </w:pPr>
      <w:r>
        <w:rPr>
          <w:sz w:val="28"/>
          <w:rtl/>
        </w:rPr>
        <w:t>המציע יציג דוגמ</w:t>
      </w:r>
      <w:r>
        <w:rPr>
          <w:rFonts w:hint="cs"/>
          <w:sz w:val="28"/>
          <w:rtl/>
        </w:rPr>
        <w:t>ה</w:t>
      </w:r>
      <w:r w:rsidR="0069766D">
        <w:rPr>
          <w:sz w:val="28"/>
          <w:rtl/>
        </w:rPr>
        <w:t xml:space="preserve"> של תעודת אנליזה ותעודת כיול, בצירוף הסברים של כל א</w:t>
      </w:r>
      <w:r w:rsidR="001C2AB6">
        <w:rPr>
          <w:sz w:val="28"/>
          <w:rtl/>
        </w:rPr>
        <w:t>חד מהפרמטרים המופיעים בתעודות.</w:t>
      </w:r>
      <w:r w:rsidR="001C2AB6">
        <w:rPr>
          <w:rFonts w:hint="cs"/>
          <w:sz w:val="28"/>
          <w:rtl/>
        </w:rPr>
        <w:t xml:space="preserve"> </w:t>
      </w:r>
    </w:p>
    <w:p w:rsidR="001C2AB6" w:rsidRDefault="001C2AB6" w:rsidP="001C2AB6">
      <w:pPr>
        <w:spacing w:line="360" w:lineRule="auto"/>
        <w:ind w:left="1440"/>
        <w:jc w:val="both"/>
        <w:outlineLvl w:val="0"/>
        <w:rPr>
          <w:rFonts w:hint="cs"/>
          <w:sz w:val="28"/>
          <w:rtl/>
        </w:rPr>
      </w:pPr>
      <w:r>
        <w:rPr>
          <w:rFonts w:hint="cs"/>
          <w:sz w:val="28"/>
          <w:rtl/>
        </w:rPr>
        <w:t xml:space="preserve">        </w:t>
      </w:r>
      <w:r w:rsidR="0069766D">
        <w:rPr>
          <w:sz w:val="28"/>
          <w:rtl/>
        </w:rPr>
        <w:t>על מנת להבטיח את אי-התלות בין תערובות ה</w:t>
      </w:r>
      <w:r>
        <w:rPr>
          <w:sz w:val="28"/>
          <w:rtl/>
        </w:rPr>
        <w:t>ג</w:t>
      </w:r>
      <w:r w:rsidR="00165095">
        <w:rPr>
          <w:sz w:val="28"/>
          <w:rtl/>
        </w:rPr>
        <w:t xml:space="preserve">זים המשמשים לכיול </w:t>
      </w:r>
      <w:r>
        <w:rPr>
          <w:rFonts w:hint="cs"/>
          <w:sz w:val="28"/>
          <w:rtl/>
        </w:rPr>
        <w:t xml:space="preserve">לבין </w:t>
      </w:r>
      <w:r w:rsidR="00165095">
        <w:rPr>
          <w:sz w:val="28"/>
          <w:rtl/>
        </w:rPr>
        <w:t xml:space="preserve">תערובות </w:t>
      </w:r>
    </w:p>
    <w:p w:rsidR="00295625" w:rsidRDefault="001C2AB6" w:rsidP="001C2AB6">
      <w:pPr>
        <w:spacing w:line="360" w:lineRule="auto"/>
        <w:ind w:left="1440"/>
        <w:jc w:val="both"/>
        <w:outlineLvl w:val="0"/>
        <w:rPr>
          <w:rFonts w:hint="cs"/>
          <w:sz w:val="28"/>
          <w:rtl/>
        </w:rPr>
      </w:pPr>
      <w:r>
        <w:rPr>
          <w:rFonts w:hint="cs"/>
          <w:sz w:val="28"/>
          <w:rtl/>
        </w:rPr>
        <w:t xml:space="preserve">        </w:t>
      </w:r>
      <w:r w:rsidR="00165095">
        <w:rPr>
          <w:sz w:val="28"/>
          <w:rtl/>
        </w:rPr>
        <w:t>הג</w:t>
      </w:r>
      <w:r w:rsidR="0069766D">
        <w:rPr>
          <w:sz w:val="28"/>
          <w:rtl/>
        </w:rPr>
        <w:t xml:space="preserve">זים המשמשים לבקרת כיול יומית, תעודות הכיול </w:t>
      </w:r>
      <w:r>
        <w:rPr>
          <w:rFonts w:hint="cs"/>
          <w:sz w:val="28"/>
          <w:rtl/>
        </w:rPr>
        <w:t xml:space="preserve">של תערובות </w:t>
      </w:r>
      <w:r w:rsidR="00295625">
        <w:rPr>
          <w:rFonts w:hint="cs"/>
          <w:sz w:val="28"/>
          <w:rtl/>
        </w:rPr>
        <w:t xml:space="preserve">הגזים המשמשים </w:t>
      </w:r>
    </w:p>
    <w:p w:rsidR="001C2AB6" w:rsidRDefault="00295625" w:rsidP="001C2AB6">
      <w:pPr>
        <w:spacing w:line="360" w:lineRule="auto"/>
        <w:ind w:left="1440"/>
        <w:jc w:val="both"/>
        <w:outlineLvl w:val="0"/>
        <w:rPr>
          <w:rFonts w:hint="cs"/>
          <w:sz w:val="28"/>
          <w:rtl/>
        </w:rPr>
      </w:pPr>
      <w:r>
        <w:rPr>
          <w:rFonts w:hint="cs"/>
          <w:sz w:val="28"/>
          <w:rtl/>
        </w:rPr>
        <w:t xml:space="preserve">        לכיול </w:t>
      </w:r>
      <w:r w:rsidR="0069766D">
        <w:rPr>
          <w:sz w:val="28"/>
          <w:rtl/>
        </w:rPr>
        <w:t xml:space="preserve">ותעודות </w:t>
      </w:r>
      <w:r>
        <w:rPr>
          <w:rFonts w:hint="cs"/>
          <w:sz w:val="28"/>
          <w:rtl/>
        </w:rPr>
        <w:t>הכיול\</w:t>
      </w:r>
      <w:r>
        <w:rPr>
          <w:sz w:val="28"/>
          <w:rtl/>
        </w:rPr>
        <w:t xml:space="preserve">אנליזה </w:t>
      </w:r>
      <w:r>
        <w:rPr>
          <w:rFonts w:hint="cs"/>
          <w:sz w:val="28"/>
          <w:rtl/>
        </w:rPr>
        <w:t>של תערובות הגזים המשמ</w:t>
      </w:r>
      <w:r w:rsidR="00760C9F">
        <w:rPr>
          <w:rFonts w:hint="cs"/>
          <w:sz w:val="28"/>
          <w:rtl/>
        </w:rPr>
        <w:t>ש</w:t>
      </w:r>
      <w:r>
        <w:rPr>
          <w:rFonts w:hint="cs"/>
          <w:sz w:val="28"/>
          <w:rtl/>
        </w:rPr>
        <w:t xml:space="preserve">ים לבקרת כיול יומית </w:t>
      </w:r>
    </w:p>
    <w:p w:rsidR="0069766D" w:rsidRDefault="001C2AB6" w:rsidP="001C2AB6">
      <w:pPr>
        <w:spacing w:line="360" w:lineRule="auto"/>
        <w:ind w:left="1440"/>
        <w:jc w:val="both"/>
        <w:outlineLvl w:val="0"/>
        <w:rPr>
          <w:sz w:val="28"/>
        </w:rPr>
      </w:pPr>
      <w:r>
        <w:rPr>
          <w:rFonts w:hint="cs"/>
          <w:sz w:val="28"/>
          <w:rtl/>
        </w:rPr>
        <w:t xml:space="preserve">        </w:t>
      </w:r>
      <w:r w:rsidR="00093156">
        <w:rPr>
          <w:rFonts w:hint="cs"/>
          <w:sz w:val="28"/>
          <w:rtl/>
        </w:rPr>
        <w:t xml:space="preserve">תונפקנה </w:t>
      </w:r>
      <w:r w:rsidR="0069766D" w:rsidRPr="00D516FB">
        <w:rPr>
          <w:sz w:val="28"/>
          <w:u w:val="single"/>
          <w:rtl/>
        </w:rPr>
        <w:t>משתי מעבדות נפרדות</w:t>
      </w:r>
      <w:r w:rsidR="0069766D">
        <w:rPr>
          <w:sz w:val="28"/>
          <w:rtl/>
        </w:rPr>
        <w:t>.</w:t>
      </w:r>
    </w:p>
    <w:p w:rsidR="0069766D" w:rsidRDefault="0069766D" w:rsidP="00434DC2">
      <w:pPr>
        <w:numPr>
          <w:ilvl w:val="2"/>
          <w:numId w:val="19"/>
        </w:numPr>
        <w:spacing w:line="360" w:lineRule="auto"/>
        <w:jc w:val="both"/>
        <w:outlineLvl w:val="0"/>
        <w:rPr>
          <w:sz w:val="28"/>
        </w:rPr>
      </w:pPr>
      <w:r>
        <w:rPr>
          <w:sz w:val="28"/>
          <w:rtl/>
        </w:rPr>
        <w:t xml:space="preserve">הספק ימציא מסמכים בדבר לקוחות ומכשירי מדידה להם מסופקים תערובות הגז המיוצרות על ידו. </w:t>
      </w:r>
    </w:p>
    <w:p w:rsidR="0069766D" w:rsidRDefault="0069766D" w:rsidP="00296CDD">
      <w:pPr>
        <w:numPr>
          <w:ilvl w:val="1"/>
          <w:numId w:val="19"/>
        </w:numPr>
        <w:spacing w:line="360" w:lineRule="auto"/>
        <w:jc w:val="both"/>
        <w:outlineLvl w:val="0"/>
        <w:rPr>
          <w:sz w:val="28"/>
        </w:rPr>
      </w:pPr>
      <w:r>
        <w:rPr>
          <w:sz w:val="28"/>
          <w:rtl/>
        </w:rPr>
        <w:t>אישור דוגמאות:</w:t>
      </w:r>
    </w:p>
    <w:p w:rsidR="0069766D" w:rsidRDefault="0069766D" w:rsidP="00434DC2">
      <w:pPr>
        <w:numPr>
          <w:ilvl w:val="2"/>
          <w:numId w:val="19"/>
        </w:numPr>
        <w:spacing w:line="360" w:lineRule="auto"/>
        <w:ind w:left="2068" w:hanging="808"/>
        <w:jc w:val="both"/>
        <w:outlineLvl w:val="0"/>
        <w:rPr>
          <w:sz w:val="28"/>
        </w:rPr>
      </w:pPr>
      <w:r>
        <w:rPr>
          <w:sz w:val="28"/>
          <w:rtl/>
        </w:rPr>
        <w:t>המציע</w:t>
      </w:r>
      <w:r w:rsidRPr="00DA6968">
        <w:rPr>
          <w:sz w:val="28"/>
          <w:rtl/>
        </w:rPr>
        <w:t xml:space="preserve"> יעביר, בתוך 14 ימי עבודה מדרישת מ"י, דוגמאות של מיכלי הגז לידי נציג את"ן/מכשירי מדידה. במעמד זה יציג </w:t>
      </w:r>
      <w:r>
        <w:rPr>
          <w:sz w:val="28"/>
          <w:rtl/>
        </w:rPr>
        <w:t>המציע</w:t>
      </w:r>
      <w:r w:rsidRPr="00DA6968">
        <w:rPr>
          <w:sz w:val="28"/>
          <w:rtl/>
        </w:rPr>
        <w:t xml:space="preserve"> למשטרת ישראל תכנית מסמכי בחינות בתהליך הייצור </w:t>
      </w:r>
      <w:r>
        <w:rPr>
          <w:sz w:val="28"/>
          <w:rtl/>
        </w:rPr>
        <w:t xml:space="preserve">ובתהליך האנליזה </w:t>
      </w:r>
      <w:r w:rsidRPr="00DA6968">
        <w:rPr>
          <w:sz w:val="28"/>
          <w:rtl/>
        </w:rPr>
        <w:t xml:space="preserve">להבטחת עמידת המוצר בדרישות, כולל עמידה בתקנים אשר פורטו </w:t>
      </w:r>
      <w:r>
        <w:rPr>
          <w:sz w:val="28"/>
          <w:rtl/>
        </w:rPr>
        <w:t xml:space="preserve">בסעיף  2. </w:t>
      </w:r>
      <w:r w:rsidRPr="00DA6968">
        <w:rPr>
          <w:sz w:val="28"/>
          <w:rtl/>
        </w:rPr>
        <w:t>למסמך זה.</w:t>
      </w:r>
    </w:p>
    <w:p w:rsidR="0069766D" w:rsidRPr="0005453A" w:rsidRDefault="0069766D" w:rsidP="00B36589">
      <w:pPr>
        <w:numPr>
          <w:ilvl w:val="2"/>
          <w:numId w:val="19"/>
        </w:numPr>
        <w:spacing w:line="360" w:lineRule="auto"/>
        <w:jc w:val="both"/>
        <w:outlineLvl w:val="0"/>
        <w:rPr>
          <w:sz w:val="28"/>
          <w:rtl/>
        </w:rPr>
      </w:pPr>
      <w:r>
        <w:rPr>
          <w:sz w:val="28"/>
          <w:rtl/>
        </w:rPr>
        <w:t xml:space="preserve">המציע יצרף להצעתו הצהרת יצרן </w:t>
      </w:r>
      <w:r w:rsidRPr="0005453A">
        <w:rPr>
          <w:sz w:val="28"/>
          <w:rtl/>
        </w:rPr>
        <w:t xml:space="preserve">בדבר </w:t>
      </w:r>
      <w:r>
        <w:rPr>
          <w:sz w:val="28"/>
          <w:rtl/>
        </w:rPr>
        <w:t>מידת</w:t>
      </w:r>
      <w:r w:rsidRPr="0005453A">
        <w:rPr>
          <w:sz w:val="28"/>
          <w:rtl/>
        </w:rPr>
        <w:t xml:space="preserve"> התאמת ה</w:t>
      </w:r>
      <w:r>
        <w:rPr>
          <w:sz w:val="28"/>
          <w:rtl/>
        </w:rPr>
        <w:t xml:space="preserve">מוצר </w:t>
      </w:r>
      <w:r w:rsidRPr="0005453A">
        <w:rPr>
          <w:sz w:val="28"/>
          <w:rtl/>
        </w:rPr>
        <w:t xml:space="preserve">למפרט, בדגש </w:t>
      </w:r>
      <w:r>
        <w:rPr>
          <w:sz w:val="28"/>
          <w:rtl/>
        </w:rPr>
        <w:t>ע</w:t>
      </w:r>
      <w:r w:rsidRPr="0005453A">
        <w:rPr>
          <w:sz w:val="28"/>
          <w:rtl/>
        </w:rPr>
        <w:t xml:space="preserve">ל </w:t>
      </w:r>
      <w:r>
        <w:rPr>
          <w:sz w:val="28"/>
          <w:rtl/>
        </w:rPr>
        <w:tab/>
      </w:r>
      <w:r w:rsidRPr="0005453A">
        <w:rPr>
          <w:sz w:val="28"/>
          <w:rtl/>
        </w:rPr>
        <w:t xml:space="preserve">הדרישות שבמפרט, </w:t>
      </w:r>
      <w:r>
        <w:rPr>
          <w:sz w:val="28"/>
          <w:rtl/>
        </w:rPr>
        <w:t>באותו סדר ובאותו המספור המופיעים במפרט זה.</w:t>
      </w:r>
      <w:r>
        <w:rPr>
          <w:sz w:val="28"/>
          <w:rtl/>
        </w:rPr>
        <w:tab/>
      </w:r>
      <w:r>
        <w:rPr>
          <w:sz w:val="28"/>
          <w:rtl/>
        </w:rPr>
        <w:br/>
      </w:r>
    </w:p>
    <w:p w:rsidR="0069766D" w:rsidRDefault="0069766D" w:rsidP="009F16C1">
      <w:pPr>
        <w:numPr>
          <w:ilvl w:val="1"/>
          <w:numId w:val="19"/>
        </w:numPr>
        <w:spacing w:line="360" w:lineRule="auto"/>
        <w:jc w:val="both"/>
        <w:outlineLvl w:val="0"/>
        <w:rPr>
          <w:sz w:val="28"/>
          <w:rtl/>
        </w:rPr>
      </w:pPr>
      <w:r w:rsidRPr="0005453A">
        <w:rPr>
          <w:sz w:val="28"/>
          <w:rtl/>
        </w:rPr>
        <w:lastRenderedPageBreak/>
        <w:t xml:space="preserve">בחינות קבלה </w:t>
      </w:r>
      <w:r>
        <w:rPr>
          <w:sz w:val="28"/>
          <w:rtl/>
        </w:rPr>
        <w:t>בה</w:t>
      </w:r>
      <w:r w:rsidRPr="0005453A">
        <w:rPr>
          <w:sz w:val="28"/>
          <w:rtl/>
        </w:rPr>
        <w:t>ספקה:</w:t>
      </w:r>
    </w:p>
    <w:p w:rsidR="0069766D" w:rsidRDefault="0069766D" w:rsidP="00A1217B">
      <w:pPr>
        <w:numPr>
          <w:ilvl w:val="2"/>
          <w:numId w:val="19"/>
        </w:numPr>
        <w:spacing w:line="360" w:lineRule="auto"/>
        <w:jc w:val="both"/>
        <w:outlineLvl w:val="0"/>
        <w:rPr>
          <w:sz w:val="28"/>
        </w:rPr>
      </w:pPr>
      <w:r>
        <w:rPr>
          <w:sz w:val="28"/>
          <w:rtl/>
        </w:rPr>
        <w:t xml:space="preserve">בחינת </w:t>
      </w:r>
      <w:r w:rsidRPr="0005453A">
        <w:rPr>
          <w:sz w:val="28"/>
          <w:rtl/>
        </w:rPr>
        <w:t xml:space="preserve"> תוצאות תהליך בדיקות האיכות עבור כל משלוח</w:t>
      </w:r>
      <w:r>
        <w:rPr>
          <w:sz w:val="28"/>
          <w:rtl/>
        </w:rPr>
        <w:t>/אצווה שת</w:t>
      </w:r>
      <w:r w:rsidRPr="0005453A">
        <w:rPr>
          <w:sz w:val="28"/>
          <w:rtl/>
        </w:rPr>
        <w:t>סופק.</w:t>
      </w:r>
    </w:p>
    <w:p w:rsidR="0069766D" w:rsidRDefault="0069766D" w:rsidP="00A1217B">
      <w:pPr>
        <w:numPr>
          <w:ilvl w:val="2"/>
          <w:numId w:val="19"/>
        </w:numPr>
        <w:spacing w:line="360" w:lineRule="auto"/>
        <w:jc w:val="both"/>
        <w:outlineLvl w:val="0"/>
        <w:rPr>
          <w:sz w:val="28"/>
        </w:rPr>
      </w:pPr>
      <w:r>
        <w:rPr>
          <w:sz w:val="28"/>
          <w:rtl/>
        </w:rPr>
        <w:t xml:space="preserve">בחינת התאמה פיזית ופונקציונאלית של המיכלים המסופקים לדגמי מיכלים אשר </w:t>
      </w:r>
      <w:r>
        <w:rPr>
          <w:sz w:val="28"/>
          <w:rtl/>
        </w:rPr>
        <w:tab/>
        <w:t>אושרו בשלב אישור דגם.</w:t>
      </w:r>
    </w:p>
    <w:p w:rsidR="0069766D" w:rsidRPr="0005453A" w:rsidRDefault="0069766D" w:rsidP="00A1217B">
      <w:pPr>
        <w:spacing w:line="360" w:lineRule="auto"/>
        <w:ind w:left="1260"/>
        <w:jc w:val="both"/>
        <w:outlineLvl w:val="0"/>
        <w:rPr>
          <w:sz w:val="28"/>
          <w:rtl/>
        </w:rPr>
      </w:pPr>
      <w:r w:rsidRPr="00A1217B">
        <w:rPr>
          <w:b/>
          <w:bCs/>
          <w:sz w:val="28"/>
          <w:rtl/>
        </w:rPr>
        <w:t>הערה:</w:t>
      </w:r>
      <w:r>
        <w:rPr>
          <w:sz w:val="28"/>
          <w:rtl/>
        </w:rPr>
        <w:t xml:space="preserve"> </w:t>
      </w:r>
      <w:r w:rsidRPr="0005453A">
        <w:rPr>
          <w:sz w:val="28"/>
          <w:rtl/>
        </w:rPr>
        <w:t xml:space="preserve">מ"י שומרת לעצמה את האופציה לבצע </w:t>
      </w:r>
      <w:r>
        <w:rPr>
          <w:sz w:val="28"/>
          <w:rtl/>
        </w:rPr>
        <w:t>בדיקות קבלה</w:t>
      </w:r>
      <w:r w:rsidRPr="0005453A">
        <w:rPr>
          <w:sz w:val="28"/>
          <w:rtl/>
        </w:rPr>
        <w:t xml:space="preserve"> למשלוחים במחסני </w:t>
      </w:r>
      <w:r>
        <w:rPr>
          <w:sz w:val="28"/>
          <w:rtl/>
        </w:rPr>
        <w:tab/>
      </w:r>
      <w:r>
        <w:rPr>
          <w:sz w:val="28"/>
          <w:rtl/>
        </w:rPr>
        <w:tab/>
        <w:t xml:space="preserve">        </w:t>
      </w:r>
      <w:r w:rsidRPr="0005453A">
        <w:rPr>
          <w:sz w:val="28"/>
          <w:rtl/>
        </w:rPr>
        <w:t>הספק</w:t>
      </w:r>
      <w:r>
        <w:rPr>
          <w:sz w:val="28"/>
          <w:rtl/>
        </w:rPr>
        <w:t>.</w:t>
      </w:r>
      <w:r w:rsidRPr="0005453A">
        <w:rPr>
          <w:sz w:val="28"/>
          <w:rtl/>
        </w:rPr>
        <w:t xml:space="preserve">  </w:t>
      </w:r>
    </w:p>
    <w:p w:rsidR="0069766D" w:rsidRPr="0005453A" w:rsidRDefault="0069766D" w:rsidP="00A1217B">
      <w:pPr>
        <w:numPr>
          <w:ilvl w:val="2"/>
          <w:numId w:val="19"/>
        </w:numPr>
        <w:spacing w:line="360" w:lineRule="auto"/>
        <w:jc w:val="both"/>
        <w:outlineLvl w:val="0"/>
        <w:rPr>
          <w:sz w:val="28"/>
          <w:rtl/>
        </w:rPr>
      </w:pPr>
      <w:r w:rsidRPr="0005453A">
        <w:rPr>
          <w:sz w:val="28"/>
          <w:rtl/>
        </w:rPr>
        <w:t xml:space="preserve">תיערך ביקורת קבלה מדגמית למשלוחים במחסני מ"י, ע"פ ת"י </w:t>
      </w:r>
      <w:r>
        <w:rPr>
          <w:sz w:val="28"/>
          <w:rtl/>
        </w:rPr>
        <w:t>2859</w:t>
      </w:r>
      <w:r w:rsidRPr="0005453A">
        <w:rPr>
          <w:sz w:val="28"/>
          <w:rtl/>
        </w:rPr>
        <w:t xml:space="preserve">, רמת </w:t>
      </w:r>
      <w:r>
        <w:rPr>
          <w:sz w:val="28"/>
          <w:rtl/>
        </w:rPr>
        <w:tab/>
      </w:r>
      <w:r>
        <w:rPr>
          <w:sz w:val="28"/>
          <w:rtl/>
        </w:rPr>
        <w:tab/>
      </w:r>
      <w:r w:rsidRPr="0005453A">
        <w:rPr>
          <w:sz w:val="28"/>
          <w:rtl/>
        </w:rPr>
        <w:t xml:space="preserve">בחינה </w:t>
      </w:r>
      <w:r>
        <w:rPr>
          <w:sz w:val="28"/>
        </w:rPr>
        <w:t xml:space="preserve">II </w:t>
      </w:r>
      <w:r>
        <w:rPr>
          <w:sz w:val="28"/>
          <w:rtl/>
        </w:rPr>
        <w:t xml:space="preserve"> ורא"ר 6.5%  ע"י</w:t>
      </w:r>
      <w:r>
        <w:rPr>
          <w:sz w:val="28"/>
        </w:rPr>
        <w:t xml:space="preserve"> </w:t>
      </w:r>
      <w:r>
        <w:rPr>
          <w:sz w:val="28"/>
          <w:rtl/>
        </w:rPr>
        <w:t>נציג את"ן/</w:t>
      </w:r>
      <w:r w:rsidRPr="0005453A">
        <w:rPr>
          <w:sz w:val="28"/>
          <w:rtl/>
        </w:rPr>
        <w:t xml:space="preserve">  </w:t>
      </w:r>
      <w:r>
        <w:rPr>
          <w:sz w:val="28"/>
          <w:rtl/>
        </w:rPr>
        <w:t>מכשירי אכיפה.</w:t>
      </w:r>
      <w:r w:rsidRPr="0005453A">
        <w:rPr>
          <w:sz w:val="28"/>
          <w:rtl/>
        </w:rPr>
        <w:t xml:space="preserve"> </w:t>
      </w:r>
    </w:p>
    <w:p w:rsidR="0069766D" w:rsidRPr="0005453A" w:rsidRDefault="0069766D" w:rsidP="00DD5194">
      <w:pPr>
        <w:spacing w:line="360" w:lineRule="auto"/>
        <w:outlineLvl w:val="0"/>
        <w:rPr>
          <w:rFonts w:hint="cs"/>
          <w:sz w:val="28"/>
          <w:rtl/>
        </w:rPr>
      </w:pPr>
    </w:p>
    <w:p w:rsidR="0069766D" w:rsidRPr="0006220A" w:rsidRDefault="0069766D" w:rsidP="00403812">
      <w:pPr>
        <w:numPr>
          <w:ilvl w:val="0"/>
          <w:numId w:val="19"/>
        </w:numPr>
        <w:spacing w:line="360" w:lineRule="auto"/>
        <w:jc w:val="both"/>
        <w:outlineLvl w:val="0"/>
        <w:rPr>
          <w:b/>
          <w:bCs/>
          <w:sz w:val="28"/>
          <w:szCs w:val="28"/>
          <w:u w:val="single"/>
        </w:rPr>
      </w:pPr>
      <w:r w:rsidRPr="0006220A">
        <w:rPr>
          <w:b/>
          <w:bCs/>
          <w:sz w:val="28"/>
          <w:szCs w:val="28"/>
          <w:u w:val="single"/>
          <w:rtl/>
        </w:rPr>
        <w:t>אחריות, הדרכה, מידע ותמיכה מקצועית</w:t>
      </w:r>
    </w:p>
    <w:p w:rsidR="0069766D" w:rsidRPr="0042326A" w:rsidRDefault="0069766D" w:rsidP="00B325CF">
      <w:pPr>
        <w:numPr>
          <w:ilvl w:val="1"/>
          <w:numId w:val="19"/>
        </w:numPr>
        <w:spacing w:line="360" w:lineRule="auto"/>
        <w:jc w:val="both"/>
        <w:outlineLvl w:val="0"/>
        <w:rPr>
          <w:sz w:val="28"/>
          <w:rtl/>
        </w:rPr>
      </w:pPr>
      <w:r w:rsidRPr="0042326A">
        <w:rPr>
          <w:sz w:val="28"/>
          <w:rtl/>
        </w:rPr>
        <w:t xml:space="preserve">הספק הזוכה יעביר הדרכה </w:t>
      </w:r>
      <w:r>
        <w:rPr>
          <w:sz w:val="28"/>
          <w:rtl/>
        </w:rPr>
        <w:t>בהיקף יום עבודה</w:t>
      </w:r>
      <w:r w:rsidRPr="0042326A">
        <w:rPr>
          <w:sz w:val="28"/>
          <w:rtl/>
        </w:rPr>
        <w:t xml:space="preserve"> </w:t>
      </w:r>
      <w:r>
        <w:rPr>
          <w:sz w:val="28"/>
          <w:rtl/>
        </w:rPr>
        <w:t>לצוות המעבדה בהפעלה נכונה של מיכלי הג</w:t>
      </w:r>
      <w:r w:rsidRPr="0042326A">
        <w:rPr>
          <w:sz w:val="28"/>
          <w:rtl/>
        </w:rPr>
        <w:t>ז וי</w:t>
      </w:r>
      <w:r>
        <w:rPr>
          <w:sz w:val="28"/>
          <w:rtl/>
        </w:rPr>
        <w:t>י</w:t>
      </w:r>
      <w:r w:rsidRPr="0042326A">
        <w:rPr>
          <w:sz w:val="28"/>
          <w:rtl/>
        </w:rPr>
        <w:t xml:space="preserve">תן תמיכה טלפונית, </w:t>
      </w:r>
      <w:r>
        <w:rPr>
          <w:sz w:val="28"/>
          <w:rtl/>
        </w:rPr>
        <w:t xml:space="preserve">על </w:t>
      </w:r>
      <w:r w:rsidRPr="0042326A">
        <w:rPr>
          <w:sz w:val="28"/>
          <w:rtl/>
        </w:rPr>
        <w:t>פי הצורך.</w:t>
      </w:r>
    </w:p>
    <w:p w:rsidR="0069766D" w:rsidRDefault="0069766D" w:rsidP="00817532">
      <w:pPr>
        <w:numPr>
          <w:ilvl w:val="1"/>
          <w:numId w:val="19"/>
        </w:numPr>
        <w:spacing w:line="360" w:lineRule="auto"/>
        <w:jc w:val="both"/>
        <w:outlineLvl w:val="0"/>
        <w:rPr>
          <w:sz w:val="28"/>
        </w:rPr>
      </w:pPr>
      <w:r w:rsidRPr="0042326A">
        <w:rPr>
          <w:sz w:val="28"/>
          <w:rtl/>
        </w:rPr>
        <w:t xml:space="preserve">הספק הזוכה יהיה מודע לכך </w:t>
      </w:r>
      <w:r>
        <w:rPr>
          <w:sz w:val="28"/>
          <w:rtl/>
        </w:rPr>
        <w:t>שמיכלי הג</w:t>
      </w:r>
      <w:r w:rsidRPr="0042326A">
        <w:rPr>
          <w:sz w:val="28"/>
          <w:rtl/>
        </w:rPr>
        <w:t>ז שהוא מספק משמשים לצורך הפקת ראיות משפטיות בבתי משפט. לכן, היצרן והספק צריכים להתארגן לאפשרות שיצטרכו להגיש חוות דעת מומחה ולהופיע בבית המשפט לעדות על איכות המוצרים שלהם ועמידה בתקנים בינלאומיים ולאומיים לגבי תהליך היצור, האנליזה ותעודות הבדיקה שהם מפיקים.</w:t>
      </w:r>
    </w:p>
    <w:p w:rsidR="0069766D" w:rsidRDefault="0069766D" w:rsidP="00DD5194">
      <w:pPr>
        <w:numPr>
          <w:ilvl w:val="1"/>
          <w:numId w:val="19"/>
        </w:numPr>
        <w:spacing w:line="360" w:lineRule="auto"/>
        <w:jc w:val="both"/>
        <w:outlineLvl w:val="0"/>
        <w:rPr>
          <w:rFonts w:hint="cs"/>
          <w:sz w:val="28"/>
          <w:rtl/>
        </w:rPr>
      </w:pPr>
      <w:r w:rsidRPr="0042326A">
        <w:rPr>
          <w:sz w:val="28"/>
          <w:rtl/>
        </w:rPr>
        <w:t xml:space="preserve"> </w:t>
      </w:r>
      <w:r>
        <w:rPr>
          <w:sz w:val="28"/>
          <w:rtl/>
        </w:rPr>
        <w:t xml:space="preserve">המציע יצרף להצעתו התחייבות של החברה שהיא תתמוך מקצועית </w:t>
      </w:r>
      <w:r w:rsidRPr="00165095">
        <w:rPr>
          <w:color w:val="FF0000"/>
          <w:sz w:val="28"/>
          <w:rtl/>
        </w:rPr>
        <w:t xml:space="preserve">בס' קודם </w:t>
      </w:r>
      <w:r>
        <w:rPr>
          <w:sz w:val="28"/>
          <w:rtl/>
        </w:rPr>
        <w:t>ותשלח מומחה מטעמה, אם וכאשר יתעורר הצורך בכך, להסביר ולהעיד בבית המשפט בישראל, ככל שיידרש.</w:t>
      </w:r>
    </w:p>
    <w:p w:rsidR="00DD5194" w:rsidRDefault="00DD5194" w:rsidP="00D455F4">
      <w:pPr>
        <w:spacing w:line="360" w:lineRule="auto"/>
        <w:outlineLvl w:val="0"/>
        <w:rPr>
          <w:rFonts w:hint="cs"/>
          <w:sz w:val="28"/>
          <w:rtl/>
        </w:rPr>
      </w:pPr>
    </w:p>
    <w:p w:rsidR="0069766D" w:rsidRDefault="0069766D" w:rsidP="0084784F">
      <w:pPr>
        <w:spacing w:line="360" w:lineRule="auto"/>
        <w:ind w:left="6840" w:hanging="1553"/>
        <w:jc w:val="both"/>
        <w:rPr>
          <w:b/>
          <w:bCs/>
          <w:sz w:val="26"/>
          <w:szCs w:val="26"/>
          <w:rtl/>
        </w:rPr>
      </w:pPr>
      <w:r w:rsidRPr="0056067A">
        <w:rPr>
          <w:b/>
          <w:bCs/>
          <w:sz w:val="26"/>
          <w:szCs w:val="26"/>
          <w:rtl/>
        </w:rPr>
        <w:t>בברכה,</w:t>
      </w:r>
      <w:r>
        <w:rPr>
          <w:b/>
          <w:bCs/>
          <w:sz w:val="26"/>
          <w:szCs w:val="26"/>
          <w:rtl/>
        </w:rPr>
        <w:t xml:space="preserve"> </w:t>
      </w:r>
    </w:p>
    <w:p w:rsidR="0069766D" w:rsidRDefault="0069766D" w:rsidP="0084784F">
      <w:pPr>
        <w:spacing w:line="360" w:lineRule="auto"/>
        <w:ind w:left="6840" w:hanging="1553"/>
        <w:jc w:val="both"/>
        <w:rPr>
          <w:b/>
          <w:bCs/>
          <w:sz w:val="26"/>
          <w:szCs w:val="26"/>
          <w:rtl/>
        </w:rPr>
      </w:pPr>
      <w:r>
        <w:rPr>
          <w:b/>
          <w:bCs/>
          <w:sz w:val="26"/>
          <w:szCs w:val="26"/>
          <w:rtl/>
        </w:rPr>
        <w:t>רפ"ק ארז כהן</w:t>
      </w:r>
    </w:p>
    <w:p w:rsidR="0069766D" w:rsidRDefault="0069766D" w:rsidP="00A81516">
      <w:pPr>
        <w:spacing w:line="360" w:lineRule="auto"/>
        <w:ind w:left="6840" w:hanging="1553"/>
        <w:jc w:val="both"/>
        <w:rPr>
          <w:b/>
          <w:bCs/>
          <w:sz w:val="26"/>
          <w:szCs w:val="26"/>
          <w:rtl/>
        </w:rPr>
      </w:pPr>
      <w:r>
        <w:rPr>
          <w:b/>
          <w:bCs/>
          <w:sz w:val="26"/>
          <w:szCs w:val="26"/>
          <w:rtl/>
        </w:rPr>
        <w:t xml:space="preserve">ר' מע' תח' </w:t>
      </w:r>
      <w:r w:rsidRPr="0056067A">
        <w:rPr>
          <w:b/>
          <w:bCs/>
          <w:sz w:val="26"/>
          <w:szCs w:val="26"/>
          <w:rtl/>
        </w:rPr>
        <w:t xml:space="preserve">מכשור </w:t>
      </w:r>
      <w:r>
        <w:rPr>
          <w:b/>
          <w:bCs/>
          <w:sz w:val="26"/>
          <w:szCs w:val="26"/>
          <w:rtl/>
        </w:rPr>
        <w:t>אכיפה</w:t>
      </w:r>
    </w:p>
    <w:p w:rsidR="0069766D" w:rsidRPr="006C0B46" w:rsidRDefault="0069766D" w:rsidP="0084784F">
      <w:pPr>
        <w:spacing w:line="360" w:lineRule="auto"/>
        <w:ind w:left="6840" w:hanging="1553"/>
        <w:jc w:val="both"/>
        <w:rPr>
          <w:b/>
          <w:bCs/>
          <w:sz w:val="26"/>
          <w:szCs w:val="26"/>
          <w:rtl/>
        </w:rPr>
      </w:pPr>
      <w:r>
        <w:rPr>
          <w:b/>
          <w:bCs/>
          <w:sz w:val="26"/>
          <w:szCs w:val="26"/>
          <w:rtl/>
        </w:rPr>
        <w:t>משטרת ישראל, אגף התנועה</w:t>
      </w:r>
    </w:p>
    <w:p w:rsidR="0069766D" w:rsidRPr="0056067A" w:rsidRDefault="00DD5194" w:rsidP="000F6DC7">
      <w:pPr>
        <w:spacing w:line="360" w:lineRule="auto"/>
        <w:rPr>
          <w:sz w:val="26"/>
          <w:szCs w:val="26"/>
          <w:rtl/>
        </w:rPr>
      </w:pPr>
      <w:r w:rsidRPr="00747D67">
        <w:rPr>
          <w:noProof/>
          <w:rtl/>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7pt;margin-top:18.65pt;width:126pt;height:126pt;z-index:251657728" wrapcoords="-129 0 -129 21471 21600 21471 21600 0 -129 0">
            <v:imagedata r:id="rId7" o:title="" croptop="14200f" cropbottom="41354f" cropleft="29159f" cropright="22835f"/>
          </v:shape>
        </w:pict>
      </w:r>
    </w:p>
    <w:sectPr w:rsidR="0069766D" w:rsidRPr="0056067A" w:rsidSect="004E7D71">
      <w:headerReference w:type="default" r:id="rId8"/>
      <w:footerReference w:type="default" r:id="rId9"/>
      <w:pgSz w:w="11906" w:h="16838"/>
      <w:pgMar w:top="1440" w:right="1558" w:bottom="1440" w:left="1800" w:header="708" w:footer="708" w:gutter="0"/>
      <w:pgBorders w:offsetFrom="page">
        <w:top w:val="double" w:sz="18" w:space="24" w:color="auto"/>
        <w:left w:val="double" w:sz="18" w:space="24" w:color="auto"/>
        <w:bottom w:val="double" w:sz="18" w:space="24" w:color="auto"/>
        <w:right w:val="double"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01C4" w:rsidRDefault="00DC01C4">
      <w:r>
        <w:separator/>
      </w:r>
    </w:p>
  </w:endnote>
  <w:endnote w:type="continuationSeparator" w:id="1">
    <w:p w:rsidR="00DC01C4" w:rsidRDefault="00DC01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ixed Miriam Transparent">
    <w:panose1 w:val="00000009000000000000"/>
    <w:charset w:val="B1"/>
    <w:family w:val="modern"/>
    <w:pitch w:val="fixed"/>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84E" w:rsidRDefault="00FA684E">
    <w:pPr>
      <w:pStyle w:val="a5"/>
      <w:framePr w:wrap="auto" w:vAnchor="text" w:hAnchor="margin" w:xAlign="center" w:y="1"/>
      <w:rPr>
        <w:rStyle w:val="a7"/>
        <w:rtl/>
      </w:rPr>
    </w:pPr>
    <w:r>
      <w:rPr>
        <w:rStyle w:val="a7"/>
      </w:rPr>
      <w:fldChar w:fldCharType="begin"/>
    </w:r>
    <w:r>
      <w:rPr>
        <w:rStyle w:val="a7"/>
      </w:rPr>
      <w:instrText xml:space="preserve">PAGE  </w:instrText>
    </w:r>
    <w:r>
      <w:rPr>
        <w:rStyle w:val="a7"/>
      </w:rPr>
      <w:fldChar w:fldCharType="separate"/>
    </w:r>
    <w:r w:rsidR="00701718">
      <w:rPr>
        <w:rStyle w:val="a7"/>
        <w:noProof/>
        <w:rtl/>
      </w:rPr>
      <w:t>1</w:t>
    </w:r>
    <w:r>
      <w:rPr>
        <w:rStyle w:val="a7"/>
      </w:rPr>
      <w:fldChar w:fldCharType="end"/>
    </w:r>
  </w:p>
  <w:p w:rsidR="00FA684E" w:rsidRDefault="00FA684E">
    <w:pPr>
      <w:pStyle w:val="a5"/>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01C4" w:rsidRDefault="00DC01C4">
      <w:r>
        <w:separator/>
      </w:r>
    </w:p>
  </w:footnote>
  <w:footnote w:type="continuationSeparator" w:id="1">
    <w:p w:rsidR="00DC01C4" w:rsidRDefault="00DC01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84E" w:rsidRDefault="00FA684E">
    <w:pPr>
      <w:pStyle w:val="ad"/>
    </w:pPr>
    <w:r>
      <w:rPr>
        <w:rtl/>
      </w:rPr>
      <w:t>מפרט מס' 56/2011</w:t>
    </w:r>
    <w:r>
      <w:rPr>
        <w:rtl/>
      </w:rPr>
      <w:tab/>
      <w:t>תערובת גז אתנול באוויר דחוס</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C6715"/>
    <w:multiLevelType w:val="hybridMultilevel"/>
    <w:tmpl w:val="9DF08A68"/>
    <w:lvl w:ilvl="0" w:tplc="7AB88A4C">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046674D1"/>
    <w:multiLevelType w:val="multilevel"/>
    <w:tmpl w:val="5ECC2490"/>
    <w:lvl w:ilvl="0">
      <w:start w:val="6"/>
      <w:numFmt w:val="decimal"/>
      <w:lvlText w:val="%1"/>
      <w:lvlJc w:val="left"/>
      <w:pPr>
        <w:tabs>
          <w:tab w:val="num" w:pos="435"/>
        </w:tabs>
        <w:ind w:left="435" w:hanging="435"/>
      </w:pPr>
      <w:rPr>
        <w:rFonts w:cs="Times New Roman" w:hint="default"/>
        <w:sz w:val="24"/>
      </w:rPr>
    </w:lvl>
    <w:lvl w:ilvl="1">
      <w:start w:val="1"/>
      <w:numFmt w:val="decimal"/>
      <w:lvlText w:val="%1.%2"/>
      <w:lvlJc w:val="left"/>
      <w:pPr>
        <w:tabs>
          <w:tab w:val="num" w:pos="808"/>
        </w:tabs>
        <w:ind w:left="808" w:hanging="435"/>
      </w:pPr>
      <w:rPr>
        <w:rFonts w:cs="Times New Roman" w:hint="default"/>
        <w:sz w:val="24"/>
      </w:rPr>
    </w:lvl>
    <w:lvl w:ilvl="2">
      <w:start w:val="1"/>
      <w:numFmt w:val="decimal"/>
      <w:lvlText w:val="%1.%2.%3"/>
      <w:lvlJc w:val="left"/>
      <w:pPr>
        <w:tabs>
          <w:tab w:val="num" w:pos="1466"/>
        </w:tabs>
        <w:ind w:left="1466" w:hanging="720"/>
      </w:pPr>
      <w:rPr>
        <w:rFonts w:ascii="Times New Roman" w:hAnsi="Times New Roman" w:cs="David" w:hint="default"/>
        <w:b/>
        <w:bCs/>
        <w:sz w:val="24"/>
      </w:rPr>
    </w:lvl>
    <w:lvl w:ilvl="3">
      <w:start w:val="1"/>
      <w:numFmt w:val="decimal"/>
      <w:lvlText w:val="%1.%2.%3.%4"/>
      <w:lvlJc w:val="left"/>
      <w:pPr>
        <w:tabs>
          <w:tab w:val="num" w:pos="1839"/>
        </w:tabs>
        <w:ind w:left="1839" w:hanging="720"/>
      </w:pPr>
      <w:rPr>
        <w:rFonts w:cs="Times New Roman" w:hint="default"/>
        <w:sz w:val="24"/>
      </w:rPr>
    </w:lvl>
    <w:lvl w:ilvl="4">
      <w:start w:val="1"/>
      <w:numFmt w:val="decimal"/>
      <w:lvlText w:val="%1.%2.%3.%4.%5"/>
      <w:lvlJc w:val="left"/>
      <w:pPr>
        <w:tabs>
          <w:tab w:val="num" w:pos="2212"/>
        </w:tabs>
        <w:ind w:left="2212" w:hanging="720"/>
      </w:pPr>
      <w:rPr>
        <w:rFonts w:cs="Times New Roman" w:hint="default"/>
        <w:sz w:val="24"/>
      </w:rPr>
    </w:lvl>
    <w:lvl w:ilvl="5">
      <w:start w:val="1"/>
      <w:numFmt w:val="decimal"/>
      <w:lvlText w:val="%1.%2.%3.%4.%5.%6"/>
      <w:lvlJc w:val="left"/>
      <w:pPr>
        <w:tabs>
          <w:tab w:val="num" w:pos="2945"/>
        </w:tabs>
        <w:ind w:left="2945" w:hanging="1080"/>
      </w:pPr>
      <w:rPr>
        <w:rFonts w:cs="Times New Roman" w:hint="default"/>
        <w:sz w:val="24"/>
      </w:rPr>
    </w:lvl>
    <w:lvl w:ilvl="6">
      <w:start w:val="1"/>
      <w:numFmt w:val="decimal"/>
      <w:lvlText w:val="%1.%2.%3.%4.%5.%6.%7"/>
      <w:lvlJc w:val="left"/>
      <w:pPr>
        <w:tabs>
          <w:tab w:val="num" w:pos="3318"/>
        </w:tabs>
        <w:ind w:left="3318" w:hanging="1080"/>
      </w:pPr>
      <w:rPr>
        <w:rFonts w:cs="Times New Roman" w:hint="default"/>
        <w:sz w:val="24"/>
      </w:rPr>
    </w:lvl>
    <w:lvl w:ilvl="7">
      <w:start w:val="1"/>
      <w:numFmt w:val="decimal"/>
      <w:lvlText w:val="%1.%2.%3.%4.%5.%6.%7.%8"/>
      <w:lvlJc w:val="left"/>
      <w:pPr>
        <w:tabs>
          <w:tab w:val="num" w:pos="4051"/>
        </w:tabs>
        <w:ind w:left="4051" w:hanging="1440"/>
      </w:pPr>
      <w:rPr>
        <w:rFonts w:cs="Times New Roman" w:hint="default"/>
        <w:sz w:val="24"/>
      </w:rPr>
    </w:lvl>
    <w:lvl w:ilvl="8">
      <w:start w:val="1"/>
      <w:numFmt w:val="decimal"/>
      <w:lvlText w:val="%1.%2.%3.%4.%5.%6.%7.%8.%9"/>
      <w:lvlJc w:val="left"/>
      <w:pPr>
        <w:tabs>
          <w:tab w:val="num" w:pos="4424"/>
        </w:tabs>
        <w:ind w:left="4424" w:hanging="1440"/>
      </w:pPr>
      <w:rPr>
        <w:rFonts w:cs="Times New Roman" w:hint="default"/>
        <w:sz w:val="24"/>
      </w:rPr>
    </w:lvl>
  </w:abstractNum>
  <w:abstractNum w:abstractNumId="2">
    <w:nsid w:val="04A13869"/>
    <w:multiLevelType w:val="hybridMultilevel"/>
    <w:tmpl w:val="BBFC66FE"/>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053B5E8B"/>
    <w:multiLevelType w:val="multilevel"/>
    <w:tmpl w:val="741E2CA6"/>
    <w:lvl w:ilvl="0">
      <w:start w:val="3"/>
      <w:numFmt w:val="decimal"/>
      <w:lvlText w:val="%1"/>
      <w:lvlJc w:val="left"/>
      <w:pPr>
        <w:tabs>
          <w:tab w:val="num" w:pos="360"/>
        </w:tabs>
        <w:ind w:left="360" w:hanging="360"/>
      </w:pPr>
      <w:rPr>
        <w:rFonts w:cs="Times New Roman" w:hint="default"/>
      </w:rPr>
    </w:lvl>
    <w:lvl w:ilvl="1">
      <w:start w:val="6"/>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
    <w:nsid w:val="058E5830"/>
    <w:multiLevelType w:val="hybridMultilevel"/>
    <w:tmpl w:val="080AC36C"/>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68673B7"/>
    <w:multiLevelType w:val="hybridMultilevel"/>
    <w:tmpl w:val="E6980C5C"/>
    <w:lvl w:ilvl="0" w:tplc="04090013">
      <w:start w:val="1"/>
      <w:numFmt w:val="hebrew1"/>
      <w:lvlText w:val="%1."/>
      <w:lvlJc w:val="center"/>
      <w:pPr>
        <w:ind w:left="1088" w:hanging="360"/>
      </w:pPr>
      <w:rPr>
        <w:rFonts w:cs="Times New Roman"/>
        <w:sz w:val="2"/>
        <w:szCs w:val="24"/>
      </w:rPr>
    </w:lvl>
    <w:lvl w:ilvl="1" w:tplc="04090019">
      <w:start w:val="1"/>
      <w:numFmt w:val="lowerLetter"/>
      <w:lvlText w:val="%2."/>
      <w:lvlJc w:val="left"/>
      <w:pPr>
        <w:ind w:left="1808" w:hanging="360"/>
      </w:pPr>
      <w:rPr>
        <w:rFonts w:cs="Times New Roman"/>
      </w:rPr>
    </w:lvl>
    <w:lvl w:ilvl="2" w:tplc="0409001B">
      <w:start w:val="1"/>
      <w:numFmt w:val="lowerRoman"/>
      <w:lvlText w:val="%3."/>
      <w:lvlJc w:val="right"/>
      <w:pPr>
        <w:ind w:left="2528" w:hanging="180"/>
      </w:pPr>
      <w:rPr>
        <w:rFonts w:cs="Times New Roman"/>
      </w:rPr>
    </w:lvl>
    <w:lvl w:ilvl="3" w:tplc="0409000F">
      <w:start w:val="1"/>
      <w:numFmt w:val="decimal"/>
      <w:lvlText w:val="%4."/>
      <w:lvlJc w:val="left"/>
      <w:pPr>
        <w:ind w:left="3248" w:hanging="360"/>
      </w:pPr>
      <w:rPr>
        <w:rFonts w:cs="Times New Roman"/>
      </w:rPr>
    </w:lvl>
    <w:lvl w:ilvl="4" w:tplc="04090019">
      <w:start w:val="1"/>
      <w:numFmt w:val="lowerLetter"/>
      <w:lvlText w:val="%5."/>
      <w:lvlJc w:val="left"/>
      <w:pPr>
        <w:ind w:left="3968" w:hanging="360"/>
      </w:pPr>
      <w:rPr>
        <w:rFonts w:cs="Times New Roman"/>
      </w:rPr>
    </w:lvl>
    <w:lvl w:ilvl="5" w:tplc="0409001B">
      <w:start w:val="1"/>
      <w:numFmt w:val="lowerRoman"/>
      <w:lvlText w:val="%6."/>
      <w:lvlJc w:val="right"/>
      <w:pPr>
        <w:ind w:left="4688" w:hanging="180"/>
      </w:pPr>
      <w:rPr>
        <w:rFonts w:cs="Times New Roman"/>
      </w:rPr>
    </w:lvl>
    <w:lvl w:ilvl="6" w:tplc="0409000F">
      <w:start w:val="1"/>
      <w:numFmt w:val="decimal"/>
      <w:lvlText w:val="%7."/>
      <w:lvlJc w:val="left"/>
      <w:pPr>
        <w:ind w:left="5408" w:hanging="360"/>
      </w:pPr>
      <w:rPr>
        <w:rFonts w:cs="Times New Roman"/>
      </w:rPr>
    </w:lvl>
    <w:lvl w:ilvl="7" w:tplc="04090019">
      <w:start w:val="1"/>
      <w:numFmt w:val="lowerLetter"/>
      <w:lvlText w:val="%8."/>
      <w:lvlJc w:val="left"/>
      <w:pPr>
        <w:ind w:left="6128" w:hanging="360"/>
      </w:pPr>
      <w:rPr>
        <w:rFonts w:cs="Times New Roman"/>
      </w:rPr>
    </w:lvl>
    <w:lvl w:ilvl="8" w:tplc="0409001B">
      <w:start w:val="1"/>
      <w:numFmt w:val="lowerRoman"/>
      <w:lvlText w:val="%9."/>
      <w:lvlJc w:val="right"/>
      <w:pPr>
        <w:ind w:left="6848" w:hanging="180"/>
      </w:pPr>
      <w:rPr>
        <w:rFonts w:cs="Times New Roman"/>
      </w:rPr>
    </w:lvl>
  </w:abstractNum>
  <w:abstractNum w:abstractNumId="6">
    <w:nsid w:val="0903708C"/>
    <w:multiLevelType w:val="multilevel"/>
    <w:tmpl w:val="BEBA5FE0"/>
    <w:lvl w:ilvl="0">
      <w:start w:val="1"/>
      <w:numFmt w:val="decimal"/>
      <w:lvlText w:val="%1."/>
      <w:lvlJc w:val="left"/>
      <w:pPr>
        <w:tabs>
          <w:tab w:val="num" w:pos="360"/>
        </w:tabs>
        <w:ind w:left="360" w:hanging="360"/>
      </w:pPr>
      <w:rPr>
        <w:rFonts w:cs="Times New Roman" w:hint="default"/>
        <w:b w:val="0"/>
        <w:bCs/>
        <w:iCs w:val="0"/>
        <w:sz w:val="28"/>
        <w:szCs w:val="28"/>
      </w:rPr>
    </w:lvl>
    <w:lvl w:ilvl="1">
      <w:start w:val="1"/>
      <w:numFmt w:val="decimal"/>
      <w:lvlText w:val="%1.%2"/>
      <w:lvlJc w:val="left"/>
      <w:pPr>
        <w:tabs>
          <w:tab w:val="num" w:pos="792"/>
        </w:tabs>
        <w:ind w:left="792" w:hanging="432"/>
      </w:pPr>
      <w:rPr>
        <w:rFonts w:cs="David" w:hint="default"/>
        <w:b/>
        <w:bCs w:val="0"/>
        <w:iCs w:val="0"/>
        <w:sz w:val="24"/>
        <w:szCs w:val="24"/>
      </w:rPr>
    </w:lvl>
    <w:lvl w:ilvl="2">
      <w:start w:val="1"/>
      <w:numFmt w:val="decimal"/>
      <w:lvlText w:val="%1.%2.%3"/>
      <w:lvlJc w:val="left"/>
      <w:pPr>
        <w:tabs>
          <w:tab w:val="num" w:pos="1980"/>
        </w:tabs>
        <w:ind w:left="1764" w:hanging="504"/>
      </w:pPr>
      <w:rPr>
        <w:rFonts w:cs="David" w:hint="default"/>
        <w:b/>
        <w:bCs w:val="0"/>
        <w:iCs w:val="0"/>
        <w:sz w:val="24"/>
        <w:szCs w:val="24"/>
      </w:rPr>
    </w:lvl>
    <w:lvl w:ilvl="3">
      <w:start w:val="1"/>
      <w:numFmt w:val="decimal"/>
      <w:lvlText w:val="%1.%2.%3.%4"/>
      <w:lvlJc w:val="left"/>
      <w:pPr>
        <w:tabs>
          <w:tab w:val="num" w:pos="2160"/>
        </w:tabs>
        <w:ind w:left="1728" w:hanging="648"/>
      </w:pPr>
      <w:rPr>
        <w:rFonts w:cs="David" w:hint="default"/>
        <w:b w:val="0"/>
        <w:bCs w:val="0"/>
        <w:iCs w:val="0"/>
        <w:sz w:val="24"/>
        <w:szCs w:val="24"/>
      </w:rPr>
    </w:lvl>
    <w:lvl w:ilvl="4">
      <w:start w:val="1"/>
      <w:numFmt w:val="decimal"/>
      <w:lvlText w:val="%1.%2.%3.%4.%5"/>
      <w:lvlJc w:val="left"/>
      <w:pPr>
        <w:tabs>
          <w:tab w:val="num" w:pos="2520"/>
        </w:tabs>
        <w:ind w:left="2232" w:hanging="792"/>
      </w:pPr>
      <w:rPr>
        <w:rFonts w:cs="Times New Roman" w:hint="default"/>
        <w:b w:val="0"/>
        <w:bCs/>
        <w:iCs w:val="0"/>
        <w:sz w:val="28"/>
      </w:rPr>
    </w:lvl>
    <w:lvl w:ilvl="5">
      <w:start w:val="1"/>
      <w:numFmt w:val="decimal"/>
      <w:lvlText w:val="%1.%2.%3.%4.%5.%6"/>
      <w:lvlJc w:val="left"/>
      <w:pPr>
        <w:tabs>
          <w:tab w:val="num" w:pos="3240"/>
        </w:tabs>
        <w:ind w:left="2736" w:hanging="936"/>
      </w:pPr>
      <w:rPr>
        <w:rFonts w:cs="Times New Roman" w:hint="default"/>
        <w:b w:val="0"/>
        <w:sz w:val="28"/>
      </w:rPr>
    </w:lvl>
    <w:lvl w:ilvl="6">
      <w:start w:val="1"/>
      <w:numFmt w:val="decimal"/>
      <w:lvlText w:val="%1.%2.%3.%4.%5.%6.%7"/>
      <w:lvlJc w:val="left"/>
      <w:pPr>
        <w:tabs>
          <w:tab w:val="num" w:pos="3600"/>
        </w:tabs>
        <w:ind w:left="3240" w:hanging="1080"/>
      </w:pPr>
      <w:rPr>
        <w:rFonts w:cs="Times New Roman" w:hint="default"/>
        <w:b w:val="0"/>
        <w:sz w:val="28"/>
      </w:rPr>
    </w:lvl>
    <w:lvl w:ilvl="7">
      <w:start w:val="1"/>
      <w:numFmt w:val="decimal"/>
      <w:lvlText w:val="%1.%2.%3.%4.%5.%6.%7.%8."/>
      <w:lvlJc w:val="left"/>
      <w:pPr>
        <w:tabs>
          <w:tab w:val="num" w:pos="4320"/>
        </w:tabs>
        <w:ind w:left="3744" w:hanging="1224"/>
      </w:pPr>
      <w:rPr>
        <w:rFonts w:cs="Times New Roman" w:hint="default"/>
        <w:b w:val="0"/>
        <w:sz w:val="28"/>
      </w:rPr>
    </w:lvl>
    <w:lvl w:ilvl="8">
      <w:start w:val="1"/>
      <w:numFmt w:val="decimal"/>
      <w:lvlText w:val="%1.%2.%3.%4.%5.%6.%7.%8.%9."/>
      <w:lvlJc w:val="left"/>
      <w:pPr>
        <w:tabs>
          <w:tab w:val="num" w:pos="4680"/>
        </w:tabs>
        <w:ind w:left="4320" w:hanging="1440"/>
      </w:pPr>
      <w:rPr>
        <w:rFonts w:cs="Times New Roman" w:hint="default"/>
        <w:b w:val="0"/>
        <w:sz w:val="28"/>
      </w:rPr>
    </w:lvl>
  </w:abstractNum>
  <w:abstractNum w:abstractNumId="7">
    <w:nsid w:val="0AC8572F"/>
    <w:multiLevelType w:val="multilevel"/>
    <w:tmpl w:val="474EF5D8"/>
    <w:lvl w:ilvl="0">
      <w:start w:val="6"/>
      <w:numFmt w:val="decimal"/>
      <w:lvlText w:val="%1"/>
      <w:lvlJc w:val="left"/>
      <w:pPr>
        <w:tabs>
          <w:tab w:val="num" w:pos="435"/>
        </w:tabs>
        <w:ind w:left="435" w:hanging="435"/>
      </w:pPr>
      <w:rPr>
        <w:rFonts w:cs="Times New Roman" w:hint="default"/>
        <w:sz w:val="24"/>
      </w:rPr>
    </w:lvl>
    <w:lvl w:ilvl="1">
      <w:start w:val="5"/>
      <w:numFmt w:val="decimal"/>
      <w:lvlText w:val="%1.%2"/>
      <w:lvlJc w:val="left"/>
      <w:pPr>
        <w:tabs>
          <w:tab w:val="num" w:pos="808"/>
        </w:tabs>
        <w:ind w:left="808" w:hanging="435"/>
      </w:pPr>
      <w:rPr>
        <w:rFonts w:cs="Times New Roman" w:hint="default"/>
        <w:sz w:val="24"/>
      </w:rPr>
    </w:lvl>
    <w:lvl w:ilvl="2">
      <w:start w:val="1"/>
      <w:numFmt w:val="decimal"/>
      <w:lvlText w:val="%1.%2.%3"/>
      <w:lvlJc w:val="left"/>
      <w:pPr>
        <w:tabs>
          <w:tab w:val="num" w:pos="1466"/>
        </w:tabs>
        <w:ind w:left="1466" w:hanging="720"/>
      </w:pPr>
      <w:rPr>
        <w:rFonts w:cs="David" w:hint="default"/>
        <w:b/>
        <w:bCs/>
        <w:sz w:val="24"/>
      </w:rPr>
    </w:lvl>
    <w:lvl w:ilvl="3">
      <w:start w:val="1"/>
      <w:numFmt w:val="decimal"/>
      <w:lvlText w:val="%1.%2.%3.%4"/>
      <w:lvlJc w:val="left"/>
      <w:pPr>
        <w:tabs>
          <w:tab w:val="num" w:pos="1839"/>
        </w:tabs>
        <w:ind w:left="1839" w:hanging="720"/>
      </w:pPr>
      <w:rPr>
        <w:rFonts w:cs="Times New Roman" w:hint="default"/>
        <w:sz w:val="24"/>
      </w:rPr>
    </w:lvl>
    <w:lvl w:ilvl="4">
      <w:start w:val="1"/>
      <w:numFmt w:val="decimal"/>
      <w:lvlText w:val="%1.%2.%3.%4.%5"/>
      <w:lvlJc w:val="left"/>
      <w:pPr>
        <w:tabs>
          <w:tab w:val="num" w:pos="2212"/>
        </w:tabs>
        <w:ind w:left="2212" w:hanging="720"/>
      </w:pPr>
      <w:rPr>
        <w:rFonts w:cs="Times New Roman" w:hint="default"/>
        <w:sz w:val="24"/>
      </w:rPr>
    </w:lvl>
    <w:lvl w:ilvl="5">
      <w:start w:val="1"/>
      <w:numFmt w:val="decimal"/>
      <w:lvlText w:val="%1.%2.%3.%4.%5.%6"/>
      <w:lvlJc w:val="left"/>
      <w:pPr>
        <w:tabs>
          <w:tab w:val="num" w:pos="2945"/>
        </w:tabs>
        <w:ind w:left="2945" w:hanging="1080"/>
      </w:pPr>
      <w:rPr>
        <w:rFonts w:cs="Times New Roman" w:hint="default"/>
        <w:sz w:val="24"/>
      </w:rPr>
    </w:lvl>
    <w:lvl w:ilvl="6">
      <w:start w:val="1"/>
      <w:numFmt w:val="decimal"/>
      <w:lvlText w:val="%1.%2.%3.%4.%5.%6.%7"/>
      <w:lvlJc w:val="left"/>
      <w:pPr>
        <w:tabs>
          <w:tab w:val="num" w:pos="3318"/>
        </w:tabs>
        <w:ind w:left="3318" w:hanging="1080"/>
      </w:pPr>
      <w:rPr>
        <w:rFonts w:cs="Times New Roman" w:hint="default"/>
        <w:sz w:val="24"/>
      </w:rPr>
    </w:lvl>
    <w:lvl w:ilvl="7">
      <w:start w:val="1"/>
      <w:numFmt w:val="decimal"/>
      <w:lvlText w:val="%1.%2.%3.%4.%5.%6.%7.%8"/>
      <w:lvlJc w:val="left"/>
      <w:pPr>
        <w:tabs>
          <w:tab w:val="num" w:pos="4051"/>
        </w:tabs>
        <w:ind w:left="4051" w:hanging="1440"/>
      </w:pPr>
      <w:rPr>
        <w:rFonts w:cs="Times New Roman" w:hint="default"/>
        <w:sz w:val="24"/>
      </w:rPr>
    </w:lvl>
    <w:lvl w:ilvl="8">
      <w:start w:val="1"/>
      <w:numFmt w:val="decimal"/>
      <w:lvlText w:val="%1.%2.%3.%4.%5.%6.%7.%8.%9"/>
      <w:lvlJc w:val="left"/>
      <w:pPr>
        <w:tabs>
          <w:tab w:val="num" w:pos="4424"/>
        </w:tabs>
        <w:ind w:left="4424" w:hanging="1440"/>
      </w:pPr>
      <w:rPr>
        <w:rFonts w:cs="Times New Roman" w:hint="default"/>
        <w:sz w:val="24"/>
      </w:rPr>
    </w:lvl>
  </w:abstractNum>
  <w:abstractNum w:abstractNumId="8">
    <w:nsid w:val="0FEB4B6D"/>
    <w:multiLevelType w:val="multilevel"/>
    <w:tmpl w:val="F1BEA68C"/>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95"/>
        </w:tabs>
        <w:ind w:left="1095" w:hanging="375"/>
      </w:pPr>
      <w:rPr>
        <w:rFonts w:cs="Times New Roman" w:hint="default"/>
      </w:rPr>
    </w:lvl>
    <w:lvl w:ilvl="2">
      <w:start w:val="1"/>
      <w:numFmt w:val="decimal"/>
      <w:isLgl/>
      <w:lvlText w:val="%1.%2.%3"/>
      <w:lvlJc w:val="left"/>
      <w:pPr>
        <w:tabs>
          <w:tab w:val="num" w:pos="1800"/>
        </w:tabs>
        <w:ind w:left="1800" w:hanging="720"/>
      </w:pPr>
      <w:rPr>
        <w:rFonts w:cs="Times New Roman" w:hint="default"/>
      </w:rPr>
    </w:lvl>
    <w:lvl w:ilvl="3">
      <w:start w:val="1"/>
      <w:numFmt w:val="decimal"/>
      <w:isLgl/>
      <w:lvlText w:val="%1.%2.%3.%4"/>
      <w:lvlJc w:val="left"/>
      <w:pPr>
        <w:tabs>
          <w:tab w:val="num" w:pos="2160"/>
        </w:tabs>
        <w:ind w:left="2160" w:hanging="720"/>
      </w:pPr>
      <w:rPr>
        <w:rFonts w:cs="Times New Roman" w:hint="default"/>
      </w:rPr>
    </w:lvl>
    <w:lvl w:ilvl="4">
      <w:start w:val="1"/>
      <w:numFmt w:val="decimal"/>
      <w:isLgl/>
      <w:lvlText w:val="%1.%2.%3.%4.%5"/>
      <w:lvlJc w:val="left"/>
      <w:pPr>
        <w:tabs>
          <w:tab w:val="num" w:pos="2880"/>
        </w:tabs>
        <w:ind w:left="2880" w:hanging="1080"/>
      </w:pPr>
      <w:rPr>
        <w:rFonts w:cs="Times New Roman" w:hint="default"/>
      </w:rPr>
    </w:lvl>
    <w:lvl w:ilvl="5">
      <w:start w:val="1"/>
      <w:numFmt w:val="decimal"/>
      <w:isLgl/>
      <w:lvlText w:val="%1.%2.%3.%4.%5.%6"/>
      <w:lvlJc w:val="left"/>
      <w:pPr>
        <w:tabs>
          <w:tab w:val="num" w:pos="3240"/>
        </w:tabs>
        <w:ind w:left="3240" w:hanging="1080"/>
      </w:pPr>
      <w:rPr>
        <w:rFonts w:cs="Times New Roman" w:hint="default"/>
      </w:rPr>
    </w:lvl>
    <w:lvl w:ilvl="6">
      <w:start w:val="1"/>
      <w:numFmt w:val="decimal"/>
      <w:isLgl/>
      <w:lvlText w:val="%1.%2.%3.%4.%5.%6.%7"/>
      <w:lvlJc w:val="left"/>
      <w:pPr>
        <w:tabs>
          <w:tab w:val="num" w:pos="3960"/>
        </w:tabs>
        <w:ind w:left="3960" w:hanging="1440"/>
      </w:pPr>
      <w:rPr>
        <w:rFonts w:cs="Times New Roman" w:hint="default"/>
      </w:rPr>
    </w:lvl>
    <w:lvl w:ilvl="7">
      <w:start w:val="1"/>
      <w:numFmt w:val="decimal"/>
      <w:isLgl/>
      <w:lvlText w:val="%1.%2.%3.%4.%5.%6.%7.%8"/>
      <w:lvlJc w:val="left"/>
      <w:pPr>
        <w:tabs>
          <w:tab w:val="num" w:pos="4320"/>
        </w:tabs>
        <w:ind w:left="4320" w:hanging="1440"/>
      </w:pPr>
      <w:rPr>
        <w:rFonts w:cs="Times New Roman" w:hint="default"/>
      </w:rPr>
    </w:lvl>
    <w:lvl w:ilvl="8">
      <w:start w:val="1"/>
      <w:numFmt w:val="decimal"/>
      <w:isLgl/>
      <w:lvlText w:val="%1.%2.%3.%4.%5.%6.%7.%8.%9"/>
      <w:lvlJc w:val="left"/>
      <w:pPr>
        <w:tabs>
          <w:tab w:val="num" w:pos="5040"/>
        </w:tabs>
        <w:ind w:left="5040" w:hanging="1800"/>
      </w:pPr>
      <w:rPr>
        <w:rFonts w:cs="Times New Roman" w:hint="default"/>
      </w:rPr>
    </w:lvl>
  </w:abstractNum>
  <w:abstractNum w:abstractNumId="9">
    <w:nsid w:val="1021053C"/>
    <w:multiLevelType w:val="hybridMultilevel"/>
    <w:tmpl w:val="D9983152"/>
    <w:lvl w:ilvl="0" w:tplc="04090013">
      <w:start w:val="1"/>
      <w:numFmt w:val="hebrew1"/>
      <w:lvlText w:val="%1."/>
      <w:lvlJc w:val="center"/>
      <w:pPr>
        <w:tabs>
          <w:tab w:val="num" w:pos="970"/>
        </w:tabs>
        <w:ind w:left="970" w:hanging="360"/>
      </w:pPr>
      <w:rPr>
        <w:rFonts w:cs="Times New Roman"/>
        <w:sz w:val="2"/>
        <w:szCs w:val="24"/>
      </w:rPr>
    </w:lvl>
    <w:lvl w:ilvl="1" w:tplc="04090019">
      <w:start w:val="1"/>
      <w:numFmt w:val="lowerLetter"/>
      <w:lvlText w:val="%2."/>
      <w:lvlJc w:val="left"/>
      <w:pPr>
        <w:tabs>
          <w:tab w:val="num" w:pos="970"/>
        </w:tabs>
        <w:ind w:left="970" w:hanging="360"/>
      </w:pPr>
      <w:rPr>
        <w:rFonts w:cs="Times New Roman"/>
      </w:rPr>
    </w:lvl>
    <w:lvl w:ilvl="2" w:tplc="0409001B">
      <w:start w:val="1"/>
      <w:numFmt w:val="lowerRoman"/>
      <w:lvlText w:val="%3."/>
      <w:lvlJc w:val="right"/>
      <w:pPr>
        <w:tabs>
          <w:tab w:val="num" w:pos="1690"/>
        </w:tabs>
        <w:ind w:left="1690" w:hanging="180"/>
      </w:pPr>
      <w:rPr>
        <w:rFonts w:cs="Times New Roman"/>
      </w:rPr>
    </w:lvl>
    <w:lvl w:ilvl="3" w:tplc="0409000F">
      <w:start w:val="1"/>
      <w:numFmt w:val="decimal"/>
      <w:lvlText w:val="%4."/>
      <w:lvlJc w:val="left"/>
      <w:pPr>
        <w:tabs>
          <w:tab w:val="num" w:pos="2410"/>
        </w:tabs>
        <w:ind w:left="2410" w:hanging="360"/>
      </w:pPr>
      <w:rPr>
        <w:rFonts w:cs="Times New Roman"/>
      </w:rPr>
    </w:lvl>
    <w:lvl w:ilvl="4" w:tplc="04090019">
      <w:start w:val="1"/>
      <w:numFmt w:val="lowerLetter"/>
      <w:lvlText w:val="%5."/>
      <w:lvlJc w:val="left"/>
      <w:pPr>
        <w:tabs>
          <w:tab w:val="num" w:pos="3130"/>
        </w:tabs>
        <w:ind w:left="3130" w:hanging="360"/>
      </w:pPr>
      <w:rPr>
        <w:rFonts w:cs="Times New Roman"/>
      </w:rPr>
    </w:lvl>
    <w:lvl w:ilvl="5" w:tplc="0409001B">
      <w:start w:val="1"/>
      <w:numFmt w:val="lowerRoman"/>
      <w:lvlText w:val="%6."/>
      <w:lvlJc w:val="right"/>
      <w:pPr>
        <w:tabs>
          <w:tab w:val="num" w:pos="3850"/>
        </w:tabs>
        <w:ind w:left="3850" w:hanging="180"/>
      </w:pPr>
      <w:rPr>
        <w:rFonts w:cs="Times New Roman"/>
      </w:rPr>
    </w:lvl>
    <w:lvl w:ilvl="6" w:tplc="0409000F">
      <w:start w:val="1"/>
      <w:numFmt w:val="decimal"/>
      <w:lvlText w:val="%7."/>
      <w:lvlJc w:val="left"/>
      <w:pPr>
        <w:tabs>
          <w:tab w:val="num" w:pos="4570"/>
        </w:tabs>
        <w:ind w:left="4570" w:hanging="360"/>
      </w:pPr>
      <w:rPr>
        <w:rFonts w:cs="Times New Roman"/>
      </w:rPr>
    </w:lvl>
    <w:lvl w:ilvl="7" w:tplc="04090019">
      <w:start w:val="1"/>
      <w:numFmt w:val="lowerLetter"/>
      <w:lvlText w:val="%8."/>
      <w:lvlJc w:val="left"/>
      <w:pPr>
        <w:tabs>
          <w:tab w:val="num" w:pos="5290"/>
        </w:tabs>
        <w:ind w:left="5290" w:hanging="360"/>
      </w:pPr>
      <w:rPr>
        <w:rFonts w:cs="Times New Roman"/>
      </w:rPr>
    </w:lvl>
    <w:lvl w:ilvl="8" w:tplc="0409001B">
      <w:start w:val="1"/>
      <w:numFmt w:val="lowerRoman"/>
      <w:lvlText w:val="%9."/>
      <w:lvlJc w:val="right"/>
      <w:pPr>
        <w:tabs>
          <w:tab w:val="num" w:pos="6010"/>
        </w:tabs>
        <w:ind w:left="6010" w:hanging="180"/>
      </w:pPr>
      <w:rPr>
        <w:rFonts w:cs="Times New Roman"/>
      </w:rPr>
    </w:lvl>
  </w:abstractNum>
  <w:abstractNum w:abstractNumId="10">
    <w:nsid w:val="107B0252"/>
    <w:multiLevelType w:val="multilevel"/>
    <w:tmpl w:val="ABAEBD82"/>
    <w:lvl w:ilvl="0">
      <w:start w:val="1"/>
      <w:numFmt w:val="decimal"/>
      <w:lvlText w:val="%1."/>
      <w:lvlJc w:val="left"/>
      <w:pPr>
        <w:ind w:left="2520" w:hanging="360"/>
      </w:pPr>
      <w:rPr>
        <w:rFonts w:cs="Times New Roman"/>
      </w:rPr>
    </w:lvl>
    <w:lvl w:ilvl="1">
      <w:start w:val="1"/>
      <w:numFmt w:val="lowerLetter"/>
      <w:lvlText w:val="%2."/>
      <w:lvlJc w:val="left"/>
      <w:pPr>
        <w:ind w:left="3240" w:hanging="360"/>
      </w:pPr>
      <w:rPr>
        <w:rFonts w:cs="Times New Roman"/>
      </w:rPr>
    </w:lvl>
    <w:lvl w:ilvl="2">
      <w:start w:val="1"/>
      <w:numFmt w:val="lowerRoman"/>
      <w:lvlText w:val="%3."/>
      <w:lvlJc w:val="right"/>
      <w:pPr>
        <w:ind w:left="3960" w:hanging="180"/>
      </w:pPr>
      <w:rPr>
        <w:rFonts w:cs="Times New Roman"/>
      </w:rPr>
    </w:lvl>
    <w:lvl w:ilvl="3">
      <w:start w:val="1"/>
      <w:numFmt w:val="decimal"/>
      <w:lvlText w:val="%4."/>
      <w:lvlJc w:val="left"/>
      <w:pPr>
        <w:ind w:left="4680" w:hanging="360"/>
      </w:pPr>
      <w:rPr>
        <w:rFonts w:cs="Times New Roman"/>
      </w:rPr>
    </w:lvl>
    <w:lvl w:ilvl="4">
      <w:start w:val="1"/>
      <w:numFmt w:val="lowerLetter"/>
      <w:lvlText w:val="%5."/>
      <w:lvlJc w:val="left"/>
      <w:pPr>
        <w:ind w:left="5400" w:hanging="360"/>
      </w:pPr>
      <w:rPr>
        <w:rFonts w:cs="Times New Roman"/>
      </w:rPr>
    </w:lvl>
    <w:lvl w:ilvl="5">
      <w:start w:val="1"/>
      <w:numFmt w:val="lowerRoman"/>
      <w:lvlText w:val="%6."/>
      <w:lvlJc w:val="right"/>
      <w:pPr>
        <w:ind w:left="6120" w:hanging="180"/>
      </w:pPr>
      <w:rPr>
        <w:rFonts w:cs="Times New Roman"/>
      </w:rPr>
    </w:lvl>
    <w:lvl w:ilvl="6">
      <w:start w:val="1"/>
      <w:numFmt w:val="decimal"/>
      <w:lvlText w:val="%7."/>
      <w:lvlJc w:val="left"/>
      <w:pPr>
        <w:ind w:left="6840" w:hanging="360"/>
      </w:pPr>
      <w:rPr>
        <w:rFonts w:cs="Times New Roman"/>
      </w:rPr>
    </w:lvl>
    <w:lvl w:ilvl="7">
      <w:start w:val="1"/>
      <w:numFmt w:val="lowerLetter"/>
      <w:lvlText w:val="%8."/>
      <w:lvlJc w:val="left"/>
      <w:pPr>
        <w:ind w:left="7560" w:hanging="360"/>
      </w:pPr>
      <w:rPr>
        <w:rFonts w:cs="Times New Roman"/>
      </w:rPr>
    </w:lvl>
    <w:lvl w:ilvl="8">
      <w:start w:val="1"/>
      <w:numFmt w:val="lowerRoman"/>
      <w:lvlText w:val="%9."/>
      <w:lvlJc w:val="right"/>
      <w:pPr>
        <w:ind w:left="8280" w:hanging="180"/>
      </w:pPr>
      <w:rPr>
        <w:rFonts w:cs="Times New Roman"/>
      </w:rPr>
    </w:lvl>
  </w:abstractNum>
  <w:abstractNum w:abstractNumId="11">
    <w:nsid w:val="119D672D"/>
    <w:multiLevelType w:val="multilevel"/>
    <w:tmpl w:val="43E038CE"/>
    <w:lvl w:ilvl="0">
      <w:start w:val="1"/>
      <w:numFmt w:val="decimal"/>
      <w:lvlText w:val="%1."/>
      <w:lvlJc w:val="left"/>
      <w:pPr>
        <w:tabs>
          <w:tab w:val="num" w:pos="360"/>
        </w:tabs>
        <w:ind w:left="360" w:hanging="360"/>
      </w:pPr>
      <w:rPr>
        <w:rFonts w:cs="Times New Roman" w:hint="default"/>
        <w:b w:val="0"/>
        <w:bCs/>
        <w:iCs w:val="0"/>
        <w:sz w:val="28"/>
        <w:szCs w:val="28"/>
      </w:rPr>
    </w:lvl>
    <w:lvl w:ilvl="1">
      <w:start w:val="1"/>
      <w:numFmt w:val="decimal"/>
      <w:lvlText w:val="%1.%2"/>
      <w:lvlJc w:val="left"/>
      <w:pPr>
        <w:tabs>
          <w:tab w:val="num" w:pos="792"/>
        </w:tabs>
        <w:ind w:left="792" w:hanging="432"/>
      </w:pPr>
      <w:rPr>
        <w:rFonts w:cs="David" w:hint="default"/>
        <w:b/>
        <w:bCs w:val="0"/>
        <w:iCs w:val="0"/>
        <w:sz w:val="24"/>
        <w:szCs w:val="24"/>
      </w:rPr>
    </w:lvl>
    <w:lvl w:ilvl="2">
      <w:start w:val="1"/>
      <w:numFmt w:val="decimal"/>
      <w:lvlText w:val="%1.%2.%3"/>
      <w:lvlJc w:val="left"/>
      <w:pPr>
        <w:tabs>
          <w:tab w:val="num" w:pos="1980"/>
        </w:tabs>
        <w:ind w:left="1764" w:hanging="504"/>
      </w:pPr>
      <w:rPr>
        <w:rFonts w:cs="David" w:hint="default"/>
        <w:b/>
        <w:bCs w:val="0"/>
        <w:iCs w:val="0"/>
        <w:sz w:val="24"/>
        <w:szCs w:val="24"/>
      </w:rPr>
    </w:lvl>
    <w:lvl w:ilvl="3">
      <w:start w:val="1"/>
      <w:numFmt w:val="decimal"/>
      <w:lvlText w:val="%1.%2.%3.%4"/>
      <w:lvlJc w:val="left"/>
      <w:pPr>
        <w:tabs>
          <w:tab w:val="num" w:pos="2160"/>
        </w:tabs>
        <w:ind w:left="1728" w:hanging="648"/>
      </w:pPr>
      <w:rPr>
        <w:rFonts w:cs="David" w:hint="default"/>
        <w:b w:val="0"/>
        <w:bCs w:val="0"/>
        <w:iCs w:val="0"/>
        <w:sz w:val="24"/>
        <w:szCs w:val="24"/>
      </w:rPr>
    </w:lvl>
    <w:lvl w:ilvl="4">
      <w:start w:val="1"/>
      <w:numFmt w:val="decimal"/>
      <w:lvlText w:val="%1.%2.%3.%4.%5"/>
      <w:lvlJc w:val="left"/>
      <w:pPr>
        <w:tabs>
          <w:tab w:val="num" w:pos="2520"/>
        </w:tabs>
        <w:ind w:left="2232" w:hanging="792"/>
      </w:pPr>
      <w:rPr>
        <w:rFonts w:cs="Times New Roman" w:hint="default"/>
        <w:b w:val="0"/>
        <w:bCs/>
        <w:iCs w:val="0"/>
        <w:sz w:val="28"/>
      </w:rPr>
    </w:lvl>
    <w:lvl w:ilvl="5">
      <w:start w:val="1"/>
      <w:numFmt w:val="decimal"/>
      <w:lvlText w:val="%1.%2.%3.%4.%5.%6"/>
      <w:lvlJc w:val="left"/>
      <w:pPr>
        <w:tabs>
          <w:tab w:val="num" w:pos="3240"/>
        </w:tabs>
        <w:ind w:left="2736" w:hanging="936"/>
      </w:pPr>
      <w:rPr>
        <w:rFonts w:cs="Times New Roman" w:hint="default"/>
        <w:b w:val="0"/>
        <w:sz w:val="28"/>
      </w:rPr>
    </w:lvl>
    <w:lvl w:ilvl="6">
      <w:start w:val="1"/>
      <w:numFmt w:val="decimal"/>
      <w:lvlText w:val="%1.%2.%3.%4.%5.%6.%7"/>
      <w:lvlJc w:val="left"/>
      <w:pPr>
        <w:tabs>
          <w:tab w:val="num" w:pos="3600"/>
        </w:tabs>
        <w:ind w:left="3240" w:hanging="1080"/>
      </w:pPr>
      <w:rPr>
        <w:rFonts w:cs="Times New Roman" w:hint="default"/>
        <w:b w:val="0"/>
        <w:sz w:val="28"/>
      </w:rPr>
    </w:lvl>
    <w:lvl w:ilvl="7">
      <w:start w:val="1"/>
      <w:numFmt w:val="decimal"/>
      <w:lvlText w:val="%1.%2.%3.%4.%5.%6.%7.%8."/>
      <w:lvlJc w:val="left"/>
      <w:pPr>
        <w:tabs>
          <w:tab w:val="num" w:pos="4320"/>
        </w:tabs>
        <w:ind w:left="3744" w:hanging="1224"/>
      </w:pPr>
      <w:rPr>
        <w:rFonts w:cs="Times New Roman" w:hint="default"/>
        <w:b w:val="0"/>
        <w:sz w:val="28"/>
      </w:rPr>
    </w:lvl>
    <w:lvl w:ilvl="8">
      <w:start w:val="1"/>
      <w:numFmt w:val="decimal"/>
      <w:lvlText w:val="%1.%2.%3.%4.%5.%6.%7.%8.%9."/>
      <w:lvlJc w:val="left"/>
      <w:pPr>
        <w:tabs>
          <w:tab w:val="num" w:pos="4680"/>
        </w:tabs>
        <w:ind w:left="4320" w:hanging="1440"/>
      </w:pPr>
      <w:rPr>
        <w:rFonts w:cs="Times New Roman" w:hint="default"/>
        <w:b w:val="0"/>
        <w:sz w:val="28"/>
      </w:rPr>
    </w:lvl>
  </w:abstractNum>
  <w:abstractNum w:abstractNumId="12">
    <w:nsid w:val="18B04253"/>
    <w:multiLevelType w:val="hybridMultilevel"/>
    <w:tmpl w:val="4A48324C"/>
    <w:lvl w:ilvl="0" w:tplc="04090013">
      <w:start w:val="1"/>
      <w:numFmt w:val="hebrew1"/>
      <w:lvlText w:val="%1."/>
      <w:lvlJc w:val="center"/>
      <w:pPr>
        <w:ind w:left="2520" w:hanging="360"/>
      </w:pPr>
      <w:rPr>
        <w:rFonts w:cs="Times New Roman"/>
        <w:sz w:val="2"/>
        <w:szCs w:val="24"/>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13">
    <w:nsid w:val="1AF90817"/>
    <w:multiLevelType w:val="multilevel"/>
    <w:tmpl w:val="B024F03A"/>
    <w:lvl w:ilvl="0">
      <w:start w:val="2"/>
      <w:numFmt w:val="decimal"/>
      <w:lvlText w:val="%1"/>
      <w:lvlJc w:val="left"/>
      <w:pPr>
        <w:tabs>
          <w:tab w:val="num" w:pos="435"/>
        </w:tabs>
        <w:ind w:left="435" w:hanging="435"/>
      </w:pPr>
      <w:rPr>
        <w:rFonts w:cs="Times New Roman" w:hint="default"/>
      </w:rPr>
    </w:lvl>
    <w:lvl w:ilvl="1">
      <w:start w:val="4"/>
      <w:numFmt w:val="decimal"/>
      <w:lvlText w:val="%1.%2"/>
      <w:lvlJc w:val="left"/>
      <w:pPr>
        <w:tabs>
          <w:tab w:val="num" w:pos="808"/>
        </w:tabs>
        <w:ind w:left="808" w:hanging="435"/>
      </w:pPr>
      <w:rPr>
        <w:rFonts w:cs="Times New Roman" w:hint="default"/>
      </w:rPr>
    </w:lvl>
    <w:lvl w:ilvl="2">
      <w:start w:val="1"/>
      <w:numFmt w:val="decimal"/>
      <w:lvlText w:val="%1.%2.%3"/>
      <w:lvlJc w:val="left"/>
      <w:pPr>
        <w:tabs>
          <w:tab w:val="num" w:pos="1466"/>
        </w:tabs>
        <w:ind w:left="1466" w:hanging="720"/>
      </w:pPr>
      <w:rPr>
        <w:rFonts w:cs="David" w:hint="default"/>
        <w:b/>
        <w:bCs/>
      </w:rPr>
    </w:lvl>
    <w:lvl w:ilvl="3">
      <w:start w:val="1"/>
      <w:numFmt w:val="decimal"/>
      <w:lvlText w:val="%1.%2.%3.%4"/>
      <w:lvlJc w:val="left"/>
      <w:pPr>
        <w:tabs>
          <w:tab w:val="num" w:pos="1839"/>
        </w:tabs>
        <w:ind w:left="1839" w:hanging="720"/>
      </w:pPr>
      <w:rPr>
        <w:rFonts w:cs="Times New Roman" w:hint="default"/>
      </w:rPr>
    </w:lvl>
    <w:lvl w:ilvl="4">
      <w:start w:val="1"/>
      <w:numFmt w:val="decimal"/>
      <w:lvlText w:val="%1.%2.%3.%4.%5"/>
      <w:lvlJc w:val="left"/>
      <w:pPr>
        <w:tabs>
          <w:tab w:val="num" w:pos="2572"/>
        </w:tabs>
        <w:ind w:left="2572" w:hanging="1080"/>
      </w:pPr>
      <w:rPr>
        <w:rFonts w:cs="Times New Roman" w:hint="default"/>
      </w:rPr>
    </w:lvl>
    <w:lvl w:ilvl="5">
      <w:start w:val="1"/>
      <w:numFmt w:val="decimal"/>
      <w:lvlText w:val="%1.%2.%3.%4.%5.%6"/>
      <w:lvlJc w:val="left"/>
      <w:pPr>
        <w:tabs>
          <w:tab w:val="num" w:pos="2945"/>
        </w:tabs>
        <w:ind w:left="2945" w:hanging="1080"/>
      </w:pPr>
      <w:rPr>
        <w:rFonts w:cs="Times New Roman" w:hint="default"/>
      </w:rPr>
    </w:lvl>
    <w:lvl w:ilvl="6">
      <w:start w:val="1"/>
      <w:numFmt w:val="decimal"/>
      <w:lvlText w:val="%1.%2.%3.%4.%5.%6.%7"/>
      <w:lvlJc w:val="left"/>
      <w:pPr>
        <w:tabs>
          <w:tab w:val="num" w:pos="3678"/>
        </w:tabs>
        <w:ind w:left="3678" w:hanging="1440"/>
      </w:pPr>
      <w:rPr>
        <w:rFonts w:cs="Times New Roman" w:hint="default"/>
      </w:rPr>
    </w:lvl>
    <w:lvl w:ilvl="7">
      <w:start w:val="1"/>
      <w:numFmt w:val="decimal"/>
      <w:lvlText w:val="%1.%2.%3.%4.%5.%6.%7.%8"/>
      <w:lvlJc w:val="left"/>
      <w:pPr>
        <w:tabs>
          <w:tab w:val="num" w:pos="4051"/>
        </w:tabs>
        <w:ind w:left="4051" w:hanging="1440"/>
      </w:pPr>
      <w:rPr>
        <w:rFonts w:cs="Times New Roman" w:hint="default"/>
      </w:rPr>
    </w:lvl>
    <w:lvl w:ilvl="8">
      <w:start w:val="1"/>
      <w:numFmt w:val="decimal"/>
      <w:lvlText w:val="%1.%2.%3.%4.%5.%6.%7.%8.%9"/>
      <w:lvlJc w:val="left"/>
      <w:pPr>
        <w:tabs>
          <w:tab w:val="num" w:pos="4784"/>
        </w:tabs>
        <w:ind w:left="4784" w:hanging="1800"/>
      </w:pPr>
      <w:rPr>
        <w:rFonts w:cs="Times New Roman" w:hint="default"/>
      </w:rPr>
    </w:lvl>
  </w:abstractNum>
  <w:abstractNum w:abstractNumId="14">
    <w:nsid w:val="20D24DB1"/>
    <w:multiLevelType w:val="multilevel"/>
    <w:tmpl w:val="E7EE1F44"/>
    <w:lvl w:ilvl="0">
      <w:start w:val="1"/>
      <w:numFmt w:val="decimal"/>
      <w:lvlText w:val="%1."/>
      <w:lvlJc w:val="left"/>
      <w:pPr>
        <w:tabs>
          <w:tab w:val="num" w:pos="600"/>
        </w:tabs>
        <w:ind w:left="600" w:hanging="600"/>
      </w:pPr>
      <w:rPr>
        <w:rFonts w:cs="Times New Roman" w:hint="default"/>
        <w:b w:val="0"/>
        <w:bCs w:val="0"/>
        <w:sz w:val="28"/>
      </w:rPr>
    </w:lvl>
    <w:lvl w:ilvl="1">
      <w:start w:val="1"/>
      <w:numFmt w:val="hebrew1"/>
      <w:lvlText w:val="%2."/>
      <w:lvlJc w:val="center"/>
      <w:pPr>
        <w:tabs>
          <w:tab w:val="num" w:pos="900"/>
        </w:tabs>
        <w:ind w:left="900" w:hanging="360"/>
      </w:pPr>
      <w:rPr>
        <w:rFonts w:cs="Times New Roman" w:hint="default"/>
        <w:b w:val="0"/>
        <w:bCs w:val="0"/>
        <w:sz w:val="28"/>
        <w:szCs w:val="24"/>
      </w:rPr>
    </w:lvl>
    <w:lvl w:ilvl="2">
      <w:start w:val="1"/>
      <w:numFmt w:val="decimal"/>
      <w:lvlText w:val="%3)"/>
      <w:lvlJc w:val="left"/>
      <w:pPr>
        <w:tabs>
          <w:tab w:val="num" w:pos="1440"/>
        </w:tabs>
        <w:ind w:left="1440" w:hanging="360"/>
      </w:pPr>
      <w:rPr>
        <w:rFonts w:cs="Times New Roman" w:hint="default"/>
        <w:b w:val="0"/>
        <w:bCs w:val="0"/>
        <w:sz w:val="28"/>
      </w:rPr>
    </w:lvl>
    <w:lvl w:ilvl="3">
      <w:start w:val="1"/>
      <w:numFmt w:val="decimal"/>
      <w:lvlText w:val="%1.%2.%3.%4"/>
      <w:lvlJc w:val="left"/>
      <w:pPr>
        <w:tabs>
          <w:tab w:val="num" w:pos="2340"/>
        </w:tabs>
        <w:ind w:left="2340" w:hanging="720"/>
      </w:pPr>
      <w:rPr>
        <w:rFonts w:cs="Times New Roman" w:hint="default"/>
        <w:sz w:val="28"/>
      </w:rPr>
    </w:lvl>
    <w:lvl w:ilvl="4">
      <w:start w:val="1"/>
      <w:numFmt w:val="decimal"/>
      <w:lvlText w:val="%1.%2.%3.%4.%5"/>
      <w:lvlJc w:val="left"/>
      <w:pPr>
        <w:tabs>
          <w:tab w:val="num" w:pos="3240"/>
        </w:tabs>
        <w:ind w:left="3240" w:hanging="1080"/>
      </w:pPr>
      <w:rPr>
        <w:rFonts w:cs="Times New Roman" w:hint="default"/>
        <w:sz w:val="28"/>
      </w:rPr>
    </w:lvl>
    <w:lvl w:ilvl="5">
      <w:start w:val="1"/>
      <w:numFmt w:val="decimal"/>
      <w:lvlText w:val="%1.%2.%3.%4.%5.%6"/>
      <w:lvlJc w:val="left"/>
      <w:pPr>
        <w:tabs>
          <w:tab w:val="num" w:pos="3780"/>
        </w:tabs>
        <w:ind w:left="3780" w:hanging="1080"/>
      </w:pPr>
      <w:rPr>
        <w:rFonts w:cs="Times New Roman" w:hint="default"/>
        <w:sz w:val="28"/>
      </w:rPr>
    </w:lvl>
    <w:lvl w:ilvl="6">
      <w:start w:val="1"/>
      <w:numFmt w:val="decimal"/>
      <w:lvlText w:val="%1.%2.%3.%4.%5.%6.%7"/>
      <w:lvlJc w:val="left"/>
      <w:pPr>
        <w:tabs>
          <w:tab w:val="num" w:pos="4680"/>
        </w:tabs>
        <w:ind w:left="4680" w:hanging="1440"/>
      </w:pPr>
      <w:rPr>
        <w:rFonts w:cs="Times New Roman" w:hint="default"/>
        <w:sz w:val="28"/>
      </w:rPr>
    </w:lvl>
    <w:lvl w:ilvl="7">
      <w:start w:val="1"/>
      <w:numFmt w:val="decimal"/>
      <w:lvlText w:val="%1.%2.%3.%4.%5.%6.%7.%8"/>
      <w:lvlJc w:val="left"/>
      <w:pPr>
        <w:tabs>
          <w:tab w:val="num" w:pos="5220"/>
        </w:tabs>
        <w:ind w:left="5220" w:hanging="1440"/>
      </w:pPr>
      <w:rPr>
        <w:rFonts w:cs="Times New Roman" w:hint="default"/>
        <w:sz w:val="28"/>
      </w:rPr>
    </w:lvl>
    <w:lvl w:ilvl="8">
      <w:start w:val="1"/>
      <w:numFmt w:val="decimal"/>
      <w:lvlText w:val="%1.%2.%3.%4.%5.%6.%7.%8.%9"/>
      <w:lvlJc w:val="left"/>
      <w:pPr>
        <w:tabs>
          <w:tab w:val="num" w:pos="5760"/>
        </w:tabs>
        <w:ind w:left="5760" w:hanging="1440"/>
      </w:pPr>
      <w:rPr>
        <w:rFonts w:cs="Times New Roman" w:hint="default"/>
        <w:sz w:val="28"/>
      </w:rPr>
    </w:lvl>
  </w:abstractNum>
  <w:abstractNum w:abstractNumId="15">
    <w:nsid w:val="21FE589F"/>
    <w:multiLevelType w:val="multilevel"/>
    <w:tmpl w:val="BBFC66FE"/>
    <w:lvl w:ilvl="0">
      <w:start w:val="1"/>
      <w:numFmt w:val="hebrew1"/>
      <w:lvlText w:val="%1."/>
      <w:lvlJc w:val="center"/>
      <w:pPr>
        <w:ind w:left="720" w:hanging="360"/>
      </w:pPr>
      <w:rPr>
        <w:rFonts w:cs="Times New Roman"/>
        <w:sz w:val="2"/>
        <w:szCs w:val="24"/>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nsid w:val="237E475D"/>
    <w:multiLevelType w:val="multilevel"/>
    <w:tmpl w:val="8E5A7F2A"/>
    <w:lvl w:ilvl="0">
      <w:start w:val="2"/>
      <w:numFmt w:val="decimal"/>
      <w:lvlText w:val="%1"/>
      <w:lvlJc w:val="left"/>
      <w:pPr>
        <w:tabs>
          <w:tab w:val="num" w:pos="435"/>
        </w:tabs>
        <w:ind w:left="435" w:hanging="435"/>
      </w:pPr>
      <w:rPr>
        <w:rFonts w:cs="Times New Roman" w:hint="default"/>
      </w:rPr>
    </w:lvl>
    <w:lvl w:ilvl="1">
      <w:start w:val="5"/>
      <w:numFmt w:val="decimal"/>
      <w:lvlText w:val="%1.%2"/>
      <w:lvlJc w:val="left"/>
      <w:pPr>
        <w:tabs>
          <w:tab w:val="num" w:pos="1078"/>
        </w:tabs>
        <w:ind w:left="1078" w:hanging="435"/>
      </w:pPr>
      <w:rPr>
        <w:rFonts w:cs="Times New Roman" w:hint="default"/>
      </w:rPr>
    </w:lvl>
    <w:lvl w:ilvl="2">
      <w:start w:val="1"/>
      <w:numFmt w:val="decimal"/>
      <w:lvlText w:val="%1.%2.%3"/>
      <w:lvlJc w:val="left"/>
      <w:pPr>
        <w:tabs>
          <w:tab w:val="num" w:pos="2006"/>
        </w:tabs>
        <w:ind w:left="2006" w:hanging="720"/>
      </w:pPr>
      <w:rPr>
        <w:rFonts w:cs="David" w:hint="default"/>
        <w:b/>
        <w:bCs/>
      </w:rPr>
    </w:lvl>
    <w:lvl w:ilvl="3">
      <w:start w:val="1"/>
      <w:numFmt w:val="decimal"/>
      <w:lvlText w:val="%1.%2.%3.%4"/>
      <w:lvlJc w:val="left"/>
      <w:pPr>
        <w:tabs>
          <w:tab w:val="num" w:pos="2649"/>
        </w:tabs>
        <w:ind w:left="2649" w:hanging="720"/>
      </w:pPr>
      <w:rPr>
        <w:rFonts w:cs="Times New Roman" w:hint="default"/>
      </w:rPr>
    </w:lvl>
    <w:lvl w:ilvl="4">
      <w:start w:val="1"/>
      <w:numFmt w:val="decimal"/>
      <w:lvlText w:val="%1.%2.%3.%4.%5"/>
      <w:lvlJc w:val="left"/>
      <w:pPr>
        <w:tabs>
          <w:tab w:val="num" w:pos="3652"/>
        </w:tabs>
        <w:ind w:left="3652" w:hanging="1080"/>
      </w:pPr>
      <w:rPr>
        <w:rFonts w:cs="Times New Roman" w:hint="default"/>
      </w:rPr>
    </w:lvl>
    <w:lvl w:ilvl="5">
      <w:start w:val="1"/>
      <w:numFmt w:val="decimal"/>
      <w:lvlText w:val="%1.%2.%3.%4.%5.%6"/>
      <w:lvlJc w:val="left"/>
      <w:pPr>
        <w:tabs>
          <w:tab w:val="num" w:pos="4295"/>
        </w:tabs>
        <w:ind w:left="4295" w:hanging="1080"/>
      </w:pPr>
      <w:rPr>
        <w:rFonts w:cs="Times New Roman" w:hint="default"/>
      </w:rPr>
    </w:lvl>
    <w:lvl w:ilvl="6">
      <w:start w:val="1"/>
      <w:numFmt w:val="decimal"/>
      <w:lvlText w:val="%1.%2.%3.%4.%5.%6.%7"/>
      <w:lvlJc w:val="left"/>
      <w:pPr>
        <w:tabs>
          <w:tab w:val="num" w:pos="5298"/>
        </w:tabs>
        <w:ind w:left="5298" w:hanging="1440"/>
      </w:pPr>
      <w:rPr>
        <w:rFonts w:cs="Times New Roman" w:hint="default"/>
      </w:rPr>
    </w:lvl>
    <w:lvl w:ilvl="7">
      <w:start w:val="1"/>
      <w:numFmt w:val="decimal"/>
      <w:lvlText w:val="%1.%2.%3.%4.%5.%6.%7.%8"/>
      <w:lvlJc w:val="left"/>
      <w:pPr>
        <w:tabs>
          <w:tab w:val="num" w:pos="5941"/>
        </w:tabs>
        <w:ind w:left="5941" w:hanging="1440"/>
      </w:pPr>
      <w:rPr>
        <w:rFonts w:cs="Times New Roman" w:hint="default"/>
      </w:rPr>
    </w:lvl>
    <w:lvl w:ilvl="8">
      <w:start w:val="1"/>
      <w:numFmt w:val="decimal"/>
      <w:lvlText w:val="%1.%2.%3.%4.%5.%6.%7.%8.%9"/>
      <w:lvlJc w:val="left"/>
      <w:pPr>
        <w:tabs>
          <w:tab w:val="num" w:pos="6944"/>
        </w:tabs>
        <w:ind w:left="6944" w:hanging="1800"/>
      </w:pPr>
      <w:rPr>
        <w:rFonts w:cs="Times New Roman" w:hint="default"/>
      </w:rPr>
    </w:lvl>
  </w:abstractNum>
  <w:abstractNum w:abstractNumId="17">
    <w:nsid w:val="24516623"/>
    <w:multiLevelType w:val="singleLevel"/>
    <w:tmpl w:val="5A8E75DA"/>
    <w:lvl w:ilvl="0">
      <w:start w:val="1"/>
      <w:numFmt w:val="decimal"/>
      <w:pStyle w:val="8"/>
      <w:lvlText w:val="%1."/>
      <w:lvlJc w:val="left"/>
      <w:pPr>
        <w:tabs>
          <w:tab w:val="num" w:pos="302"/>
        </w:tabs>
        <w:ind w:left="302" w:hanging="360"/>
      </w:pPr>
      <w:rPr>
        <w:rFonts w:cs="Times New Roman" w:hint="default"/>
        <w:sz w:val="24"/>
      </w:rPr>
    </w:lvl>
  </w:abstractNum>
  <w:abstractNum w:abstractNumId="18">
    <w:nsid w:val="259C7D51"/>
    <w:multiLevelType w:val="multilevel"/>
    <w:tmpl w:val="32C2AA36"/>
    <w:lvl w:ilvl="0">
      <w:start w:val="5"/>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860"/>
        </w:tabs>
        <w:ind w:left="860" w:hanging="435"/>
      </w:pPr>
      <w:rPr>
        <w:rFonts w:cs="Times New Roman" w:hint="default"/>
      </w:rPr>
    </w:lvl>
    <w:lvl w:ilvl="2">
      <w:start w:val="1"/>
      <w:numFmt w:val="decimal"/>
      <w:lvlText w:val="%1.%2.%3"/>
      <w:lvlJc w:val="left"/>
      <w:pPr>
        <w:tabs>
          <w:tab w:val="num" w:pos="1570"/>
        </w:tabs>
        <w:ind w:left="1570" w:hanging="720"/>
      </w:pPr>
      <w:rPr>
        <w:rFonts w:cs="Times New Roman" w:hint="default"/>
        <w:b/>
        <w:bCs/>
      </w:rPr>
    </w:lvl>
    <w:lvl w:ilvl="3">
      <w:start w:val="1"/>
      <w:numFmt w:val="decimal"/>
      <w:lvlText w:val="%1.%2.%3.%4"/>
      <w:lvlJc w:val="left"/>
      <w:pPr>
        <w:tabs>
          <w:tab w:val="num" w:pos="1995"/>
        </w:tabs>
        <w:ind w:left="1995" w:hanging="720"/>
      </w:pPr>
      <w:rPr>
        <w:rFonts w:cs="Times New Roman" w:hint="default"/>
      </w:rPr>
    </w:lvl>
    <w:lvl w:ilvl="4">
      <w:start w:val="1"/>
      <w:numFmt w:val="decimal"/>
      <w:lvlText w:val="%1.%2.%3.%4.%5"/>
      <w:lvlJc w:val="left"/>
      <w:pPr>
        <w:tabs>
          <w:tab w:val="num" w:pos="2780"/>
        </w:tabs>
        <w:ind w:left="2780" w:hanging="1080"/>
      </w:pPr>
      <w:rPr>
        <w:rFonts w:cs="Times New Roman" w:hint="default"/>
      </w:rPr>
    </w:lvl>
    <w:lvl w:ilvl="5">
      <w:start w:val="1"/>
      <w:numFmt w:val="decimal"/>
      <w:lvlText w:val="%1.%2.%3.%4.%5.%6"/>
      <w:lvlJc w:val="left"/>
      <w:pPr>
        <w:tabs>
          <w:tab w:val="num" w:pos="3205"/>
        </w:tabs>
        <w:ind w:left="3205" w:hanging="1080"/>
      </w:pPr>
      <w:rPr>
        <w:rFonts w:cs="Times New Roman" w:hint="default"/>
      </w:rPr>
    </w:lvl>
    <w:lvl w:ilvl="6">
      <w:start w:val="1"/>
      <w:numFmt w:val="decimal"/>
      <w:lvlText w:val="%1.%2.%3.%4.%5.%6.%7"/>
      <w:lvlJc w:val="left"/>
      <w:pPr>
        <w:tabs>
          <w:tab w:val="num" w:pos="3990"/>
        </w:tabs>
        <w:ind w:left="3990" w:hanging="1440"/>
      </w:pPr>
      <w:rPr>
        <w:rFonts w:cs="Times New Roman" w:hint="default"/>
      </w:rPr>
    </w:lvl>
    <w:lvl w:ilvl="7">
      <w:start w:val="1"/>
      <w:numFmt w:val="decimal"/>
      <w:lvlText w:val="%1.%2.%3.%4.%5.%6.%7.%8"/>
      <w:lvlJc w:val="left"/>
      <w:pPr>
        <w:tabs>
          <w:tab w:val="num" w:pos="4415"/>
        </w:tabs>
        <w:ind w:left="4415" w:hanging="1440"/>
      </w:pPr>
      <w:rPr>
        <w:rFonts w:cs="Times New Roman" w:hint="default"/>
      </w:rPr>
    </w:lvl>
    <w:lvl w:ilvl="8">
      <w:start w:val="1"/>
      <w:numFmt w:val="decimal"/>
      <w:lvlText w:val="%1.%2.%3.%4.%5.%6.%7.%8.%9"/>
      <w:lvlJc w:val="left"/>
      <w:pPr>
        <w:tabs>
          <w:tab w:val="num" w:pos="4840"/>
        </w:tabs>
        <w:ind w:left="4840" w:hanging="1440"/>
      </w:pPr>
      <w:rPr>
        <w:rFonts w:cs="Times New Roman" w:hint="default"/>
      </w:rPr>
    </w:lvl>
  </w:abstractNum>
  <w:abstractNum w:abstractNumId="19">
    <w:nsid w:val="27104B99"/>
    <w:multiLevelType w:val="multilevel"/>
    <w:tmpl w:val="9C749AA4"/>
    <w:lvl w:ilvl="0">
      <w:start w:val="1"/>
      <w:numFmt w:val="irohaFullWidth"/>
      <w:lvlText w:val=""/>
      <w:lvlJc w:val="left"/>
      <w:pPr>
        <w:tabs>
          <w:tab w:val="num" w:pos="720"/>
        </w:tabs>
        <w:ind w:left="720" w:hanging="360"/>
      </w:pPr>
      <w:rPr>
        <w:rFonts w:ascii="Wingdings" w:hAnsi="Wingdings" w:cs="Times New Roman" w:hint="default"/>
      </w:rPr>
    </w:lvl>
    <w:lvl w:ilvl="1">
      <w:start w:val="1"/>
      <w:numFmt w:val="decimal"/>
      <w:lvlText w:val="%1.%2."/>
      <w:lvlJc w:val="left"/>
      <w:pPr>
        <w:tabs>
          <w:tab w:val="num" w:pos="1152"/>
        </w:tabs>
        <w:ind w:left="1152" w:hanging="432"/>
      </w:pPr>
      <w:rPr>
        <w:rFonts w:cs="Times New Roman"/>
      </w:rPr>
    </w:lvl>
    <w:lvl w:ilvl="2">
      <w:start w:val="1"/>
      <w:numFmt w:val="decimal"/>
      <w:lvlText w:val="%1.%2.%3."/>
      <w:lvlJc w:val="left"/>
      <w:pPr>
        <w:tabs>
          <w:tab w:val="num" w:pos="1800"/>
        </w:tabs>
        <w:ind w:left="1584" w:hanging="504"/>
      </w:pPr>
      <w:rPr>
        <w:rFonts w:cs="Times New Roman"/>
      </w:rPr>
    </w:lvl>
    <w:lvl w:ilvl="3">
      <w:start w:val="1"/>
      <w:numFmt w:val="decimal"/>
      <w:lvlText w:val="%1.%2.%3.%4."/>
      <w:lvlJc w:val="left"/>
      <w:pPr>
        <w:tabs>
          <w:tab w:val="num" w:pos="2520"/>
        </w:tabs>
        <w:ind w:left="2088" w:hanging="648"/>
      </w:pPr>
      <w:rPr>
        <w:rFonts w:cs="Times New Roman"/>
      </w:rPr>
    </w:lvl>
    <w:lvl w:ilvl="4">
      <w:start w:val="1"/>
      <w:numFmt w:val="decimal"/>
      <w:lvlText w:val="%1.%2.%3.%4.%5."/>
      <w:lvlJc w:val="left"/>
      <w:pPr>
        <w:tabs>
          <w:tab w:val="num" w:pos="2880"/>
        </w:tabs>
        <w:ind w:left="2592" w:hanging="792"/>
      </w:pPr>
      <w:rPr>
        <w:rFonts w:cs="Times New Roman"/>
      </w:rPr>
    </w:lvl>
    <w:lvl w:ilvl="5">
      <w:start w:val="1"/>
      <w:numFmt w:val="decimal"/>
      <w:lvlText w:val="%1.%2.%3.%4.%5.%6."/>
      <w:lvlJc w:val="left"/>
      <w:pPr>
        <w:tabs>
          <w:tab w:val="num" w:pos="3600"/>
        </w:tabs>
        <w:ind w:left="3096" w:hanging="936"/>
      </w:pPr>
      <w:rPr>
        <w:rFonts w:cs="Times New Roman"/>
      </w:rPr>
    </w:lvl>
    <w:lvl w:ilvl="6">
      <w:start w:val="1"/>
      <w:numFmt w:val="decimal"/>
      <w:lvlText w:val="%1.%2.%3.%4.%5.%6.%7."/>
      <w:lvlJc w:val="left"/>
      <w:pPr>
        <w:tabs>
          <w:tab w:val="num" w:pos="4320"/>
        </w:tabs>
        <w:ind w:left="3600" w:hanging="1080"/>
      </w:pPr>
      <w:rPr>
        <w:rFonts w:cs="Times New Roman"/>
      </w:rPr>
    </w:lvl>
    <w:lvl w:ilvl="7">
      <w:start w:val="1"/>
      <w:numFmt w:val="decimal"/>
      <w:lvlText w:val="%1.%2.%3.%4.%5.%6.%7.%8."/>
      <w:lvlJc w:val="left"/>
      <w:pPr>
        <w:tabs>
          <w:tab w:val="num" w:pos="4680"/>
        </w:tabs>
        <w:ind w:left="4104" w:hanging="1224"/>
      </w:pPr>
      <w:rPr>
        <w:rFonts w:cs="Times New Roman"/>
      </w:rPr>
    </w:lvl>
    <w:lvl w:ilvl="8">
      <w:start w:val="1"/>
      <w:numFmt w:val="decimal"/>
      <w:lvlText w:val="%1.%2.%3.%4.%5.%6.%7.%8.%9."/>
      <w:lvlJc w:val="left"/>
      <w:pPr>
        <w:tabs>
          <w:tab w:val="num" w:pos="5400"/>
        </w:tabs>
        <w:ind w:left="4680" w:hanging="1440"/>
      </w:pPr>
      <w:rPr>
        <w:rFonts w:cs="Times New Roman"/>
      </w:rPr>
    </w:lvl>
  </w:abstractNum>
  <w:abstractNum w:abstractNumId="20">
    <w:nsid w:val="276A5348"/>
    <w:multiLevelType w:val="multilevel"/>
    <w:tmpl w:val="FA5E8C02"/>
    <w:lvl w:ilvl="0">
      <w:start w:val="8"/>
      <w:numFmt w:val="decimal"/>
      <w:lvlText w:val="%1"/>
      <w:lvlJc w:val="left"/>
      <w:pPr>
        <w:tabs>
          <w:tab w:val="num" w:pos="510"/>
        </w:tabs>
        <w:ind w:left="510" w:hanging="510"/>
      </w:pPr>
      <w:rPr>
        <w:rFonts w:cs="Times New Roman" w:hint="default"/>
      </w:rPr>
    </w:lvl>
    <w:lvl w:ilvl="1">
      <w:start w:val="1"/>
      <w:numFmt w:val="decimal"/>
      <w:lvlText w:val="%1.%2"/>
      <w:lvlJc w:val="left"/>
      <w:pPr>
        <w:tabs>
          <w:tab w:val="num" w:pos="690"/>
        </w:tabs>
        <w:ind w:left="690" w:hanging="510"/>
      </w:pPr>
      <w:rPr>
        <w:rFonts w:cs="Times New Roman" w:hint="default"/>
      </w:rPr>
    </w:lvl>
    <w:lvl w:ilvl="2">
      <w:start w:val="1"/>
      <w:numFmt w:val="decimal"/>
      <w:lvlText w:val="%1.%2.%3"/>
      <w:lvlJc w:val="left"/>
      <w:pPr>
        <w:tabs>
          <w:tab w:val="num" w:pos="1080"/>
        </w:tabs>
        <w:ind w:left="1080" w:hanging="720"/>
      </w:pPr>
      <w:rPr>
        <w:rFonts w:cs="David" w:hint="default"/>
        <w:b/>
        <w:bCs/>
        <w:sz w:val="24"/>
        <w:szCs w:val="24"/>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1800"/>
        </w:tabs>
        <w:ind w:left="1800" w:hanging="108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520"/>
        </w:tabs>
        <w:ind w:left="2520" w:hanging="1440"/>
      </w:pPr>
      <w:rPr>
        <w:rFonts w:cs="Times New Roman" w:hint="default"/>
      </w:rPr>
    </w:lvl>
    <w:lvl w:ilvl="7">
      <w:start w:val="1"/>
      <w:numFmt w:val="decimal"/>
      <w:lvlText w:val="%1.%2.%3.%4.%5.%6.%7.%8"/>
      <w:lvlJc w:val="left"/>
      <w:pPr>
        <w:tabs>
          <w:tab w:val="num" w:pos="3060"/>
        </w:tabs>
        <w:ind w:left="3060" w:hanging="180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21">
    <w:nsid w:val="32E713BC"/>
    <w:multiLevelType w:val="hybridMultilevel"/>
    <w:tmpl w:val="71DCA932"/>
    <w:lvl w:ilvl="0" w:tplc="04090013">
      <w:start w:val="1"/>
      <w:numFmt w:val="hebrew1"/>
      <w:lvlText w:val="%1."/>
      <w:lvlJc w:val="center"/>
      <w:pPr>
        <w:ind w:left="2520" w:hanging="360"/>
      </w:pPr>
      <w:rPr>
        <w:rFonts w:cs="Times New Roman"/>
        <w:sz w:val="2"/>
        <w:szCs w:val="24"/>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22">
    <w:nsid w:val="36813B3E"/>
    <w:multiLevelType w:val="multilevel"/>
    <w:tmpl w:val="AFD6236E"/>
    <w:lvl w:ilvl="0">
      <w:start w:val="1"/>
      <w:numFmt w:val="decimal"/>
      <w:lvlText w:val="%1"/>
      <w:lvlJc w:val="left"/>
      <w:pPr>
        <w:tabs>
          <w:tab w:val="num" w:pos="360"/>
        </w:tabs>
        <w:ind w:left="360" w:hanging="360"/>
      </w:pPr>
      <w:rPr>
        <w:rFonts w:cs="Times New Roman" w:hint="default"/>
        <w:b w:val="0"/>
        <w:bCs w:val="0"/>
        <w:sz w:val="28"/>
      </w:rPr>
    </w:lvl>
    <w:lvl w:ilvl="1">
      <w:start w:val="1"/>
      <w:numFmt w:val="decimal"/>
      <w:lvlText w:val="%1.%2"/>
      <w:lvlJc w:val="left"/>
      <w:pPr>
        <w:tabs>
          <w:tab w:val="num" w:pos="720"/>
        </w:tabs>
        <w:ind w:left="720" w:hanging="360"/>
      </w:pPr>
      <w:rPr>
        <w:rFonts w:cs="Times New Roman" w:hint="default"/>
        <w:b w:val="0"/>
        <w:bCs w:val="0"/>
        <w:sz w:val="28"/>
      </w:rPr>
    </w:lvl>
    <w:lvl w:ilvl="2">
      <w:start w:val="1"/>
      <w:numFmt w:val="hebrew1"/>
      <w:lvlText w:val="%3)"/>
      <w:lvlJc w:val="left"/>
      <w:pPr>
        <w:tabs>
          <w:tab w:val="num" w:pos="1440"/>
        </w:tabs>
        <w:ind w:left="1440" w:hanging="720"/>
      </w:pPr>
      <w:rPr>
        <w:rFonts w:cs="Times New Roman" w:hint="default"/>
        <w:b w:val="0"/>
        <w:bCs w:val="0"/>
        <w:sz w:val="28"/>
        <w:szCs w:val="24"/>
      </w:rPr>
    </w:lvl>
    <w:lvl w:ilvl="3">
      <w:start w:val="2"/>
      <w:numFmt w:val="decimal"/>
      <w:lvlText w:val="13.4.2.%4"/>
      <w:lvlJc w:val="left"/>
      <w:pPr>
        <w:tabs>
          <w:tab w:val="num" w:pos="1800"/>
        </w:tabs>
        <w:ind w:left="1800" w:hanging="720"/>
      </w:pPr>
      <w:rPr>
        <w:rFonts w:cs="David" w:hint="cs"/>
        <w:b/>
        <w:bCs w:val="0"/>
        <w:sz w:val="28"/>
      </w:rPr>
    </w:lvl>
    <w:lvl w:ilvl="4">
      <w:start w:val="1"/>
      <w:numFmt w:val="decimal"/>
      <w:lvlText w:val="%1.%2.%3.%4.%5"/>
      <w:lvlJc w:val="left"/>
      <w:pPr>
        <w:tabs>
          <w:tab w:val="num" w:pos="2520"/>
        </w:tabs>
        <w:ind w:left="2520" w:hanging="1080"/>
      </w:pPr>
      <w:rPr>
        <w:rFonts w:cs="Times New Roman" w:hint="default"/>
        <w:b w:val="0"/>
        <w:sz w:val="28"/>
      </w:rPr>
    </w:lvl>
    <w:lvl w:ilvl="5">
      <w:start w:val="1"/>
      <w:numFmt w:val="decimal"/>
      <w:lvlText w:val="%1.%2.%3.%4.%5.%6"/>
      <w:lvlJc w:val="left"/>
      <w:pPr>
        <w:tabs>
          <w:tab w:val="num" w:pos="2880"/>
        </w:tabs>
        <w:ind w:left="2880" w:hanging="1080"/>
      </w:pPr>
      <w:rPr>
        <w:rFonts w:cs="Times New Roman" w:hint="default"/>
        <w:b w:val="0"/>
        <w:sz w:val="28"/>
      </w:rPr>
    </w:lvl>
    <w:lvl w:ilvl="6">
      <w:start w:val="1"/>
      <w:numFmt w:val="decimal"/>
      <w:lvlText w:val="%1.%2.%3.%4.%5.%6.%7"/>
      <w:lvlJc w:val="left"/>
      <w:pPr>
        <w:tabs>
          <w:tab w:val="num" w:pos="3600"/>
        </w:tabs>
        <w:ind w:left="3600" w:hanging="1440"/>
      </w:pPr>
      <w:rPr>
        <w:rFonts w:cs="Times New Roman" w:hint="default"/>
        <w:b w:val="0"/>
        <w:sz w:val="28"/>
      </w:rPr>
    </w:lvl>
    <w:lvl w:ilvl="7">
      <w:start w:val="1"/>
      <w:numFmt w:val="decimal"/>
      <w:lvlText w:val="%1.%2.%3.%4.%5.%6.%7.%8"/>
      <w:lvlJc w:val="left"/>
      <w:pPr>
        <w:tabs>
          <w:tab w:val="num" w:pos="3960"/>
        </w:tabs>
        <w:ind w:left="3960" w:hanging="1440"/>
      </w:pPr>
      <w:rPr>
        <w:rFonts w:cs="Times New Roman" w:hint="default"/>
        <w:b w:val="0"/>
        <w:sz w:val="28"/>
      </w:rPr>
    </w:lvl>
    <w:lvl w:ilvl="8">
      <w:start w:val="1"/>
      <w:numFmt w:val="decimal"/>
      <w:lvlText w:val="%1.%2.%3.%4.%5.%6.%7.%8.%9"/>
      <w:lvlJc w:val="left"/>
      <w:pPr>
        <w:tabs>
          <w:tab w:val="num" w:pos="4680"/>
        </w:tabs>
        <w:ind w:left="4680" w:hanging="1800"/>
      </w:pPr>
      <w:rPr>
        <w:rFonts w:cs="Times New Roman" w:hint="default"/>
        <w:b w:val="0"/>
        <w:sz w:val="28"/>
      </w:rPr>
    </w:lvl>
  </w:abstractNum>
  <w:abstractNum w:abstractNumId="23">
    <w:nsid w:val="397B667E"/>
    <w:multiLevelType w:val="hybridMultilevel"/>
    <w:tmpl w:val="926C9F54"/>
    <w:lvl w:ilvl="0" w:tplc="04090013">
      <w:start w:val="1"/>
      <w:numFmt w:val="hebrew1"/>
      <w:lvlText w:val="%1."/>
      <w:lvlJc w:val="center"/>
      <w:pPr>
        <w:ind w:left="1155" w:hanging="360"/>
      </w:pPr>
      <w:rPr>
        <w:rFonts w:cs="Times New Roman"/>
        <w:sz w:val="2"/>
        <w:szCs w:val="24"/>
      </w:rPr>
    </w:lvl>
    <w:lvl w:ilvl="1" w:tplc="04090019">
      <w:start w:val="1"/>
      <w:numFmt w:val="lowerLetter"/>
      <w:lvlText w:val="%2."/>
      <w:lvlJc w:val="left"/>
      <w:pPr>
        <w:ind w:left="1875" w:hanging="360"/>
      </w:pPr>
      <w:rPr>
        <w:rFonts w:cs="Times New Roman"/>
      </w:rPr>
    </w:lvl>
    <w:lvl w:ilvl="2" w:tplc="0409001B">
      <w:start w:val="1"/>
      <w:numFmt w:val="lowerRoman"/>
      <w:lvlText w:val="%3."/>
      <w:lvlJc w:val="right"/>
      <w:pPr>
        <w:ind w:left="2595" w:hanging="180"/>
      </w:pPr>
      <w:rPr>
        <w:rFonts w:cs="Times New Roman"/>
      </w:rPr>
    </w:lvl>
    <w:lvl w:ilvl="3" w:tplc="0409000F">
      <w:start w:val="1"/>
      <w:numFmt w:val="decimal"/>
      <w:lvlText w:val="%4."/>
      <w:lvlJc w:val="left"/>
      <w:pPr>
        <w:ind w:left="3315" w:hanging="360"/>
      </w:pPr>
      <w:rPr>
        <w:rFonts w:cs="Times New Roman"/>
      </w:rPr>
    </w:lvl>
    <w:lvl w:ilvl="4" w:tplc="04090019">
      <w:start w:val="1"/>
      <w:numFmt w:val="lowerLetter"/>
      <w:lvlText w:val="%5."/>
      <w:lvlJc w:val="left"/>
      <w:pPr>
        <w:ind w:left="4035" w:hanging="360"/>
      </w:pPr>
      <w:rPr>
        <w:rFonts w:cs="Times New Roman"/>
      </w:rPr>
    </w:lvl>
    <w:lvl w:ilvl="5" w:tplc="0409001B">
      <w:start w:val="1"/>
      <w:numFmt w:val="lowerRoman"/>
      <w:lvlText w:val="%6."/>
      <w:lvlJc w:val="right"/>
      <w:pPr>
        <w:ind w:left="4755" w:hanging="180"/>
      </w:pPr>
      <w:rPr>
        <w:rFonts w:cs="Times New Roman"/>
      </w:rPr>
    </w:lvl>
    <w:lvl w:ilvl="6" w:tplc="0409000F">
      <w:start w:val="1"/>
      <w:numFmt w:val="decimal"/>
      <w:lvlText w:val="%7."/>
      <w:lvlJc w:val="left"/>
      <w:pPr>
        <w:ind w:left="5475" w:hanging="360"/>
      </w:pPr>
      <w:rPr>
        <w:rFonts w:cs="Times New Roman"/>
      </w:rPr>
    </w:lvl>
    <w:lvl w:ilvl="7" w:tplc="04090019">
      <w:start w:val="1"/>
      <w:numFmt w:val="lowerLetter"/>
      <w:lvlText w:val="%8."/>
      <w:lvlJc w:val="left"/>
      <w:pPr>
        <w:ind w:left="6195" w:hanging="360"/>
      </w:pPr>
      <w:rPr>
        <w:rFonts w:cs="Times New Roman"/>
      </w:rPr>
    </w:lvl>
    <w:lvl w:ilvl="8" w:tplc="0409001B">
      <w:start w:val="1"/>
      <w:numFmt w:val="lowerRoman"/>
      <w:lvlText w:val="%9."/>
      <w:lvlJc w:val="right"/>
      <w:pPr>
        <w:ind w:left="6915" w:hanging="180"/>
      </w:pPr>
      <w:rPr>
        <w:rFonts w:cs="Times New Roman"/>
      </w:rPr>
    </w:lvl>
  </w:abstractNum>
  <w:abstractNum w:abstractNumId="24">
    <w:nsid w:val="3AF05A32"/>
    <w:multiLevelType w:val="multilevel"/>
    <w:tmpl w:val="1A5CAB50"/>
    <w:lvl w:ilvl="0">
      <w:start w:val="1"/>
      <w:numFmt w:val="decimal"/>
      <w:lvlText w:val="%1."/>
      <w:lvlJc w:val="left"/>
      <w:pPr>
        <w:tabs>
          <w:tab w:val="num" w:pos="360"/>
        </w:tabs>
        <w:ind w:left="360" w:hanging="360"/>
      </w:pPr>
      <w:rPr>
        <w:rFonts w:cs="Times New Roman" w:hint="default"/>
        <w:b w:val="0"/>
        <w:bCs/>
        <w:iCs w:val="0"/>
        <w:sz w:val="28"/>
        <w:szCs w:val="28"/>
      </w:rPr>
    </w:lvl>
    <w:lvl w:ilvl="1">
      <w:start w:val="1"/>
      <w:numFmt w:val="decimal"/>
      <w:lvlText w:val="%1.%2"/>
      <w:lvlJc w:val="left"/>
      <w:pPr>
        <w:tabs>
          <w:tab w:val="num" w:pos="792"/>
        </w:tabs>
        <w:ind w:left="792" w:hanging="432"/>
      </w:pPr>
      <w:rPr>
        <w:rFonts w:cs="Times New Roman" w:hint="default"/>
        <w:b w:val="0"/>
        <w:bCs/>
        <w:iCs w:val="0"/>
        <w:sz w:val="28"/>
        <w:szCs w:val="28"/>
      </w:rPr>
    </w:lvl>
    <w:lvl w:ilvl="2">
      <w:start w:val="1"/>
      <w:numFmt w:val="decimal"/>
      <w:lvlText w:val="%1.%2.%3"/>
      <w:lvlJc w:val="left"/>
      <w:pPr>
        <w:tabs>
          <w:tab w:val="num" w:pos="1980"/>
        </w:tabs>
        <w:ind w:left="1764" w:hanging="504"/>
      </w:pPr>
      <w:rPr>
        <w:rFonts w:cs="Times New Roman" w:hint="default"/>
        <w:b w:val="0"/>
        <w:bCs/>
        <w:iCs w:val="0"/>
        <w:sz w:val="28"/>
        <w:szCs w:val="28"/>
      </w:rPr>
    </w:lvl>
    <w:lvl w:ilvl="3">
      <w:start w:val="1"/>
      <w:numFmt w:val="decimal"/>
      <w:lvlText w:val="%1.%2.%3.%4"/>
      <w:lvlJc w:val="left"/>
      <w:pPr>
        <w:tabs>
          <w:tab w:val="num" w:pos="2160"/>
        </w:tabs>
        <w:ind w:left="1728" w:hanging="648"/>
      </w:pPr>
      <w:rPr>
        <w:rFonts w:cs="Times New Roman" w:hint="default"/>
        <w:b/>
        <w:bCs/>
        <w:iCs w:val="0"/>
        <w:sz w:val="28"/>
      </w:rPr>
    </w:lvl>
    <w:lvl w:ilvl="4">
      <w:start w:val="1"/>
      <w:numFmt w:val="decimal"/>
      <w:lvlText w:val="%1.%2.%3.%4.%5"/>
      <w:lvlJc w:val="left"/>
      <w:pPr>
        <w:tabs>
          <w:tab w:val="num" w:pos="2520"/>
        </w:tabs>
        <w:ind w:left="2232" w:hanging="792"/>
      </w:pPr>
      <w:rPr>
        <w:rFonts w:cs="Times New Roman" w:hint="default"/>
        <w:b w:val="0"/>
        <w:bCs/>
        <w:iCs w:val="0"/>
        <w:sz w:val="28"/>
      </w:rPr>
    </w:lvl>
    <w:lvl w:ilvl="5">
      <w:start w:val="1"/>
      <w:numFmt w:val="decimal"/>
      <w:lvlText w:val="%1.%2.%3.%4.%5.%6"/>
      <w:lvlJc w:val="left"/>
      <w:pPr>
        <w:tabs>
          <w:tab w:val="num" w:pos="3240"/>
        </w:tabs>
        <w:ind w:left="2736" w:hanging="936"/>
      </w:pPr>
      <w:rPr>
        <w:rFonts w:cs="Times New Roman" w:hint="default"/>
        <w:b w:val="0"/>
        <w:sz w:val="28"/>
      </w:rPr>
    </w:lvl>
    <w:lvl w:ilvl="6">
      <w:start w:val="1"/>
      <w:numFmt w:val="decimal"/>
      <w:lvlText w:val="%1.%2.%3.%4.%5.%6.%7"/>
      <w:lvlJc w:val="left"/>
      <w:pPr>
        <w:tabs>
          <w:tab w:val="num" w:pos="3600"/>
        </w:tabs>
        <w:ind w:left="3240" w:hanging="1080"/>
      </w:pPr>
      <w:rPr>
        <w:rFonts w:cs="Times New Roman" w:hint="default"/>
        <w:b w:val="0"/>
        <w:sz w:val="28"/>
      </w:rPr>
    </w:lvl>
    <w:lvl w:ilvl="7">
      <w:start w:val="1"/>
      <w:numFmt w:val="decimal"/>
      <w:lvlText w:val="%1.%2.%3.%4.%5.%6.%7.%8."/>
      <w:lvlJc w:val="left"/>
      <w:pPr>
        <w:tabs>
          <w:tab w:val="num" w:pos="4320"/>
        </w:tabs>
        <w:ind w:left="3744" w:hanging="1224"/>
      </w:pPr>
      <w:rPr>
        <w:rFonts w:cs="Times New Roman" w:hint="default"/>
        <w:b w:val="0"/>
        <w:sz w:val="28"/>
      </w:rPr>
    </w:lvl>
    <w:lvl w:ilvl="8">
      <w:start w:val="1"/>
      <w:numFmt w:val="decimal"/>
      <w:lvlText w:val="%1.%2.%3.%4.%5.%6.%7.%8.%9."/>
      <w:lvlJc w:val="left"/>
      <w:pPr>
        <w:tabs>
          <w:tab w:val="num" w:pos="4680"/>
        </w:tabs>
        <w:ind w:left="4320" w:hanging="1440"/>
      </w:pPr>
      <w:rPr>
        <w:rFonts w:cs="Times New Roman" w:hint="default"/>
        <w:b w:val="0"/>
        <w:sz w:val="28"/>
      </w:rPr>
    </w:lvl>
  </w:abstractNum>
  <w:abstractNum w:abstractNumId="25">
    <w:nsid w:val="3BB12CB7"/>
    <w:multiLevelType w:val="multilevel"/>
    <w:tmpl w:val="EACE881C"/>
    <w:lvl w:ilvl="0">
      <w:start w:val="1"/>
      <w:numFmt w:val="decimal"/>
      <w:pStyle w:val="3"/>
      <w:lvlText w:val="%1."/>
      <w:lvlJc w:val="left"/>
      <w:pPr>
        <w:tabs>
          <w:tab w:val="num" w:pos="360"/>
        </w:tabs>
        <w:ind w:left="360" w:hanging="360"/>
      </w:pPr>
      <w:rPr>
        <w:rFonts w:cs="Times New Roman"/>
      </w:rPr>
    </w:lvl>
    <w:lvl w:ilvl="1">
      <w:start w:val="1"/>
      <w:numFmt w:val="decimal"/>
      <w:pStyle w:val="4"/>
      <w:lvlText w:val="%1.%2."/>
      <w:lvlJc w:val="left"/>
      <w:pPr>
        <w:tabs>
          <w:tab w:val="num" w:pos="792"/>
        </w:tabs>
        <w:ind w:left="792" w:hanging="432"/>
      </w:pPr>
      <w:rPr>
        <w:rFonts w:cs="Times New Roman"/>
      </w:rPr>
    </w:lvl>
    <w:lvl w:ilvl="2">
      <w:start w:val="1"/>
      <w:numFmt w:val="decimal"/>
      <w:pStyle w:val="5"/>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6">
    <w:nsid w:val="40B81182"/>
    <w:multiLevelType w:val="multilevel"/>
    <w:tmpl w:val="E7EE1F44"/>
    <w:lvl w:ilvl="0">
      <w:start w:val="1"/>
      <w:numFmt w:val="decimal"/>
      <w:lvlText w:val="%1."/>
      <w:lvlJc w:val="left"/>
      <w:pPr>
        <w:tabs>
          <w:tab w:val="num" w:pos="600"/>
        </w:tabs>
        <w:ind w:left="600" w:hanging="600"/>
      </w:pPr>
      <w:rPr>
        <w:rFonts w:cs="Times New Roman" w:hint="default"/>
        <w:b w:val="0"/>
        <w:bCs w:val="0"/>
        <w:sz w:val="28"/>
      </w:rPr>
    </w:lvl>
    <w:lvl w:ilvl="1">
      <w:start w:val="1"/>
      <w:numFmt w:val="hebrew1"/>
      <w:lvlText w:val="%2."/>
      <w:lvlJc w:val="center"/>
      <w:pPr>
        <w:tabs>
          <w:tab w:val="num" w:pos="900"/>
        </w:tabs>
        <w:ind w:left="900" w:hanging="360"/>
      </w:pPr>
      <w:rPr>
        <w:rFonts w:cs="Times New Roman" w:hint="default"/>
        <w:b w:val="0"/>
        <w:bCs w:val="0"/>
        <w:sz w:val="28"/>
        <w:szCs w:val="24"/>
      </w:rPr>
    </w:lvl>
    <w:lvl w:ilvl="2">
      <w:start w:val="1"/>
      <w:numFmt w:val="decimal"/>
      <w:lvlText w:val="%3)"/>
      <w:lvlJc w:val="left"/>
      <w:pPr>
        <w:tabs>
          <w:tab w:val="num" w:pos="1440"/>
        </w:tabs>
        <w:ind w:left="1440" w:hanging="360"/>
      </w:pPr>
      <w:rPr>
        <w:rFonts w:cs="Times New Roman" w:hint="default"/>
        <w:b w:val="0"/>
        <w:bCs w:val="0"/>
        <w:sz w:val="28"/>
      </w:rPr>
    </w:lvl>
    <w:lvl w:ilvl="3">
      <w:start w:val="1"/>
      <w:numFmt w:val="decimal"/>
      <w:lvlText w:val="%1.%2.%3.%4"/>
      <w:lvlJc w:val="left"/>
      <w:pPr>
        <w:tabs>
          <w:tab w:val="num" w:pos="2340"/>
        </w:tabs>
        <w:ind w:left="2340" w:hanging="720"/>
      </w:pPr>
      <w:rPr>
        <w:rFonts w:cs="Times New Roman" w:hint="default"/>
        <w:sz w:val="28"/>
      </w:rPr>
    </w:lvl>
    <w:lvl w:ilvl="4">
      <w:start w:val="1"/>
      <w:numFmt w:val="decimal"/>
      <w:lvlText w:val="%1.%2.%3.%4.%5"/>
      <w:lvlJc w:val="left"/>
      <w:pPr>
        <w:tabs>
          <w:tab w:val="num" w:pos="3240"/>
        </w:tabs>
        <w:ind w:left="3240" w:hanging="1080"/>
      </w:pPr>
      <w:rPr>
        <w:rFonts w:cs="Times New Roman" w:hint="default"/>
        <w:sz w:val="28"/>
      </w:rPr>
    </w:lvl>
    <w:lvl w:ilvl="5">
      <w:start w:val="1"/>
      <w:numFmt w:val="decimal"/>
      <w:lvlText w:val="%1.%2.%3.%4.%5.%6"/>
      <w:lvlJc w:val="left"/>
      <w:pPr>
        <w:tabs>
          <w:tab w:val="num" w:pos="3780"/>
        </w:tabs>
        <w:ind w:left="3780" w:hanging="1080"/>
      </w:pPr>
      <w:rPr>
        <w:rFonts w:cs="Times New Roman" w:hint="default"/>
        <w:sz w:val="28"/>
      </w:rPr>
    </w:lvl>
    <w:lvl w:ilvl="6">
      <w:start w:val="1"/>
      <w:numFmt w:val="decimal"/>
      <w:lvlText w:val="%1.%2.%3.%4.%5.%6.%7"/>
      <w:lvlJc w:val="left"/>
      <w:pPr>
        <w:tabs>
          <w:tab w:val="num" w:pos="4680"/>
        </w:tabs>
        <w:ind w:left="4680" w:hanging="1440"/>
      </w:pPr>
      <w:rPr>
        <w:rFonts w:cs="Times New Roman" w:hint="default"/>
        <w:sz w:val="28"/>
      </w:rPr>
    </w:lvl>
    <w:lvl w:ilvl="7">
      <w:start w:val="1"/>
      <w:numFmt w:val="decimal"/>
      <w:lvlText w:val="%1.%2.%3.%4.%5.%6.%7.%8"/>
      <w:lvlJc w:val="left"/>
      <w:pPr>
        <w:tabs>
          <w:tab w:val="num" w:pos="5220"/>
        </w:tabs>
        <w:ind w:left="5220" w:hanging="1440"/>
      </w:pPr>
      <w:rPr>
        <w:rFonts w:cs="Times New Roman" w:hint="default"/>
        <w:sz w:val="28"/>
      </w:rPr>
    </w:lvl>
    <w:lvl w:ilvl="8">
      <w:start w:val="1"/>
      <w:numFmt w:val="decimal"/>
      <w:lvlText w:val="%1.%2.%3.%4.%5.%6.%7.%8.%9"/>
      <w:lvlJc w:val="left"/>
      <w:pPr>
        <w:tabs>
          <w:tab w:val="num" w:pos="5760"/>
        </w:tabs>
        <w:ind w:left="5760" w:hanging="1440"/>
      </w:pPr>
      <w:rPr>
        <w:rFonts w:cs="Times New Roman" w:hint="default"/>
        <w:sz w:val="28"/>
      </w:rPr>
    </w:lvl>
  </w:abstractNum>
  <w:abstractNum w:abstractNumId="27">
    <w:nsid w:val="46834695"/>
    <w:multiLevelType w:val="hybridMultilevel"/>
    <w:tmpl w:val="E552FBD4"/>
    <w:lvl w:ilvl="0" w:tplc="0409001B">
      <w:start w:val="1"/>
      <w:numFmt w:val="lowerRoman"/>
      <w:lvlText w:val="%1."/>
      <w:lvlJc w:val="right"/>
      <w:pPr>
        <w:ind w:left="1211"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nsid w:val="51E335A6"/>
    <w:multiLevelType w:val="multilevel"/>
    <w:tmpl w:val="43E038CE"/>
    <w:lvl w:ilvl="0">
      <w:start w:val="1"/>
      <w:numFmt w:val="decimal"/>
      <w:lvlText w:val="%1."/>
      <w:lvlJc w:val="left"/>
      <w:pPr>
        <w:tabs>
          <w:tab w:val="num" w:pos="360"/>
        </w:tabs>
        <w:ind w:left="360" w:hanging="360"/>
      </w:pPr>
      <w:rPr>
        <w:rFonts w:cs="Times New Roman" w:hint="default"/>
        <w:b w:val="0"/>
        <w:bCs/>
        <w:iCs w:val="0"/>
        <w:sz w:val="28"/>
        <w:szCs w:val="28"/>
      </w:rPr>
    </w:lvl>
    <w:lvl w:ilvl="1">
      <w:start w:val="1"/>
      <w:numFmt w:val="decimal"/>
      <w:lvlText w:val="%1.%2"/>
      <w:lvlJc w:val="left"/>
      <w:pPr>
        <w:tabs>
          <w:tab w:val="num" w:pos="792"/>
        </w:tabs>
        <w:ind w:left="792" w:hanging="432"/>
      </w:pPr>
      <w:rPr>
        <w:rFonts w:cs="David" w:hint="default"/>
        <w:b/>
        <w:bCs w:val="0"/>
        <w:iCs w:val="0"/>
        <w:sz w:val="24"/>
        <w:szCs w:val="24"/>
      </w:rPr>
    </w:lvl>
    <w:lvl w:ilvl="2">
      <w:start w:val="1"/>
      <w:numFmt w:val="decimal"/>
      <w:lvlText w:val="%1.%2.%3"/>
      <w:lvlJc w:val="left"/>
      <w:pPr>
        <w:tabs>
          <w:tab w:val="num" w:pos="2160"/>
        </w:tabs>
        <w:ind w:left="1944" w:hanging="504"/>
      </w:pPr>
      <w:rPr>
        <w:rFonts w:cs="David" w:hint="default"/>
        <w:b/>
        <w:bCs w:val="0"/>
        <w:iCs w:val="0"/>
        <w:sz w:val="24"/>
        <w:szCs w:val="24"/>
      </w:rPr>
    </w:lvl>
    <w:lvl w:ilvl="3">
      <w:start w:val="1"/>
      <w:numFmt w:val="decimal"/>
      <w:lvlText w:val="%1.%2.%3.%4"/>
      <w:lvlJc w:val="left"/>
      <w:pPr>
        <w:tabs>
          <w:tab w:val="num" w:pos="2160"/>
        </w:tabs>
        <w:ind w:left="1728" w:hanging="648"/>
      </w:pPr>
      <w:rPr>
        <w:rFonts w:cs="David" w:hint="default"/>
        <w:b w:val="0"/>
        <w:bCs w:val="0"/>
        <w:iCs w:val="0"/>
        <w:sz w:val="24"/>
        <w:szCs w:val="24"/>
      </w:rPr>
    </w:lvl>
    <w:lvl w:ilvl="4">
      <w:start w:val="1"/>
      <w:numFmt w:val="decimal"/>
      <w:lvlText w:val="%1.%2.%3.%4.%5"/>
      <w:lvlJc w:val="left"/>
      <w:pPr>
        <w:tabs>
          <w:tab w:val="num" w:pos="2520"/>
        </w:tabs>
        <w:ind w:left="2232" w:hanging="792"/>
      </w:pPr>
      <w:rPr>
        <w:rFonts w:cs="Times New Roman" w:hint="default"/>
        <w:b w:val="0"/>
        <w:bCs/>
        <w:iCs w:val="0"/>
        <w:sz w:val="28"/>
      </w:rPr>
    </w:lvl>
    <w:lvl w:ilvl="5">
      <w:start w:val="1"/>
      <w:numFmt w:val="decimal"/>
      <w:lvlText w:val="%1.%2.%3.%4.%5.%6"/>
      <w:lvlJc w:val="left"/>
      <w:pPr>
        <w:tabs>
          <w:tab w:val="num" w:pos="3240"/>
        </w:tabs>
        <w:ind w:left="2736" w:hanging="936"/>
      </w:pPr>
      <w:rPr>
        <w:rFonts w:cs="Times New Roman" w:hint="default"/>
        <w:b w:val="0"/>
        <w:sz w:val="28"/>
      </w:rPr>
    </w:lvl>
    <w:lvl w:ilvl="6">
      <w:start w:val="1"/>
      <w:numFmt w:val="decimal"/>
      <w:lvlText w:val="%1.%2.%3.%4.%5.%6.%7"/>
      <w:lvlJc w:val="left"/>
      <w:pPr>
        <w:tabs>
          <w:tab w:val="num" w:pos="3600"/>
        </w:tabs>
        <w:ind w:left="3240" w:hanging="1080"/>
      </w:pPr>
      <w:rPr>
        <w:rFonts w:cs="Times New Roman" w:hint="default"/>
        <w:b w:val="0"/>
        <w:sz w:val="28"/>
      </w:rPr>
    </w:lvl>
    <w:lvl w:ilvl="7">
      <w:start w:val="1"/>
      <w:numFmt w:val="decimal"/>
      <w:lvlText w:val="%1.%2.%3.%4.%5.%6.%7.%8."/>
      <w:lvlJc w:val="left"/>
      <w:pPr>
        <w:tabs>
          <w:tab w:val="num" w:pos="4320"/>
        </w:tabs>
        <w:ind w:left="3744" w:hanging="1224"/>
      </w:pPr>
      <w:rPr>
        <w:rFonts w:cs="Times New Roman" w:hint="default"/>
        <w:b w:val="0"/>
        <w:sz w:val="28"/>
      </w:rPr>
    </w:lvl>
    <w:lvl w:ilvl="8">
      <w:start w:val="1"/>
      <w:numFmt w:val="decimal"/>
      <w:lvlText w:val="%1.%2.%3.%4.%5.%6.%7.%8.%9."/>
      <w:lvlJc w:val="left"/>
      <w:pPr>
        <w:tabs>
          <w:tab w:val="num" w:pos="4680"/>
        </w:tabs>
        <w:ind w:left="4320" w:hanging="1440"/>
      </w:pPr>
      <w:rPr>
        <w:rFonts w:cs="Times New Roman" w:hint="default"/>
        <w:b w:val="0"/>
        <w:sz w:val="28"/>
      </w:rPr>
    </w:lvl>
  </w:abstractNum>
  <w:abstractNum w:abstractNumId="29">
    <w:nsid w:val="544B16E1"/>
    <w:multiLevelType w:val="multilevel"/>
    <w:tmpl w:val="BBFC66FE"/>
    <w:lvl w:ilvl="0">
      <w:start w:val="1"/>
      <w:numFmt w:val="hebrew1"/>
      <w:lvlText w:val="%1."/>
      <w:lvlJc w:val="center"/>
      <w:pPr>
        <w:ind w:left="720" w:hanging="360"/>
      </w:pPr>
      <w:rPr>
        <w:rFonts w:cs="Times New Roman"/>
        <w:sz w:val="2"/>
        <w:szCs w:val="24"/>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0">
    <w:nsid w:val="562B7939"/>
    <w:multiLevelType w:val="hybridMultilevel"/>
    <w:tmpl w:val="8E6092E8"/>
    <w:lvl w:ilvl="0" w:tplc="04090013">
      <w:start w:val="1"/>
      <w:numFmt w:val="hebrew1"/>
      <w:lvlText w:val="%1."/>
      <w:lvlJc w:val="center"/>
      <w:pPr>
        <w:ind w:left="1330" w:hanging="360"/>
      </w:pPr>
      <w:rPr>
        <w:rFonts w:cs="Times New Roman"/>
        <w:sz w:val="2"/>
        <w:szCs w:val="24"/>
      </w:rPr>
    </w:lvl>
    <w:lvl w:ilvl="1" w:tplc="04090019">
      <w:start w:val="1"/>
      <w:numFmt w:val="lowerLetter"/>
      <w:lvlText w:val="%2."/>
      <w:lvlJc w:val="left"/>
      <w:pPr>
        <w:ind w:left="2050" w:hanging="360"/>
      </w:pPr>
      <w:rPr>
        <w:rFonts w:cs="Times New Roman"/>
      </w:rPr>
    </w:lvl>
    <w:lvl w:ilvl="2" w:tplc="0409001B">
      <w:start w:val="1"/>
      <w:numFmt w:val="lowerRoman"/>
      <w:lvlText w:val="%3."/>
      <w:lvlJc w:val="right"/>
      <w:pPr>
        <w:ind w:left="2770" w:hanging="180"/>
      </w:pPr>
      <w:rPr>
        <w:rFonts w:cs="Times New Roman"/>
      </w:rPr>
    </w:lvl>
    <w:lvl w:ilvl="3" w:tplc="0409000F">
      <w:start w:val="1"/>
      <w:numFmt w:val="decimal"/>
      <w:lvlText w:val="%4."/>
      <w:lvlJc w:val="left"/>
      <w:pPr>
        <w:ind w:left="3490" w:hanging="360"/>
      </w:pPr>
      <w:rPr>
        <w:rFonts w:cs="Times New Roman"/>
      </w:rPr>
    </w:lvl>
    <w:lvl w:ilvl="4" w:tplc="04090019">
      <w:start w:val="1"/>
      <w:numFmt w:val="lowerLetter"/>
      <w:lvlText w:val="%5."/>
      <w:lvlJc w:val="left"/>
      <w:pPr>
        <w:ind w:left="4210" w:hanging="360"/>
      </w:pPr>
      <w:rPr>
        <w:rFonts w:cs="Times New Roman"/>
      </w:rPr>
    </w:lvl>
    <w:lvl w:ilvl="5" w:tplc="0409001B">
      <w:start w:val="1"/>
      <w:numFmt w:val="lowerRoman"/>
      <w:lvlText w:val="%6."/>
      <w:lvlJc w:val="right"/>
      <w:pPr>
        <w:ind w:left="4930" w:hanging="180"/>
      </w:pPr>
      <w:rPr>
        <w:rFonts w:cs="Times New Roman"/>
      </w:rPr>
    </w:lvl>
    <w:lvl w:ilvl="6" w:tplc="0409000F">
      <w:start w:val="1"/>
      <w:numFmt w:val="decimal"/>
      <w:lvlText w:val="%7."/>
      <w:lvlJc w:val="left"/>
      <w:pPr>
        <w:ind w:left="5650" w:hanging="360"/>
      </w:pPr>
      <w:rPr>
        <w:rFonts w:cs="Times New Roman"/>
      </w:rPr>
    </w:lvl>
    <w:lvl w:ilvl="7" w:tplc="04090019">
      <w:start w:val="1"/>
      <w:numFmt w:val="lowerLetter"/>
      <w:lvlText w:val="%8."/>
      <w:lvlJc w:val="left"/>
      <w:pPr>
        <w:ind w:left="6370" w:hanging="360"/>
      </w:pPr>
      <w:rPr>
        <w:rFonts w:cs="Times New Roman"/>
      </w:rPr>
    </w:lvl>
    <w:lvl w:ilvl="8" w:tplc="0409001B">
      <w:start w:val="1"/>
      <w:numFmt w:val="lowerRoman"/>
      <w:lvlText w:val="%9."/>
      <w:lvlJc w:val="right"/>
      <w:pPr>
        <w:ind w:left="7090" w:hanging="180"/>
      </w:pPr>
      <w:rPr>
        <w:rFonts w:cs="Times New Roman"/>
      </w:rPr>
    </w:lvl>
  </w:abstractNum>
  <w:abstractNum w:abstractNumId="31">
    <w:nsid w:val="564F54FC"/>
    <w:multiLevelType w:val="multilevel"/>
    <w:tmpl w:val="43E038CE"/>
    <w:lvl w:ilvl="0">
      <w:start w:val="1"/>
      <w:numFmt w:val="decimal"/>
      <w:lvlText w:val="%1."/>
      <w:lvlJc w:val="left"/>
      <w:pPr>
        <w:tabs>
          <w:tab w:val="num" w:pos="360"/>
        </w:tabs>
        <w:ind w:left="360" w:hanging="360"/>
      </w:pPr>
      <w:rPr>
        <w:rFonts w:cs="Times New Roman" w:hint="default"/>
        <w:b w:val="0"/>
        <w:bCs/>
        <w:iCs w:val="0"/>
        <w:sz w:val="28"/>
        <w:szCs w:val="28"/>
      </w:rPr>
    </w:lvl>
    <w:lvl w:ilvl="1">
      <w:start w:val="1"/>
      <w:numFmt w:val="decimal"/>
      <w:lvlText w:val="%1.%2"/>
      <w:lvlJc w:val="left"/>
      <w:pPr>
        <w:tabs>
          <w:tab w:val="num" w:pos="792"/>
        </w:tabs>
        <w:ind w:left="792" w:hanging="432"/>
      </w:pPr>
      <w:rPr>
        <w:rFonts w:cs="David" w:hint="default"/>
        <w:b/>
        <w:bCs w:val="0"/>
        <w:iCs w:val="0"/>
        <w:sz w:val="24"/>
        <w:szCs w:val="24"/>
      </w:rPr>
    </w:lvl>
    <w:lvl w:ilvl="2">
      <w:start w:val="1"/>
      <w:numFmt w:val="decimal"/>
      <w:lvlText w:val="%1.%2.%3"/>
      <w:lvlJc w:val="left"/>
      <w:pPr>
        <w:tabs>
          <w:tab w:val="num" w:pos="2160"/>
        </w:tabs>
        <w:ind w:left="1944" w:hanging="504"/>
      </w:pPr>
      <w:rPr>
        <w:rFonts w:cs="David" w:hint="default"/>
        <w:b/>
        <w:bCs w:val="0"/>
        <w:iCs w:val="0"/>
        <w:sz w:val="24"/>
        <w:szCs w:val="24"/>
      </w:rPr>
    </w:lvl>
    <w:lvl w:ilvl="3">
      <w:start w:val="1"/>
      <w:numFmt w:val="decimal"/>
      <w:lvlText w:val="%1.%2.%3.%4"/>
      <w:lvlJc w:val="left"/>
      <w:pPr>
        <w:tabs>
          <w:tab w:val="num" w:pos="2160"/>
        </w:tabs>
        <w:ind w:left="1728" w:hanging="648"/>
      </w:pPr>
      <w:rPr>
        <w:rFonts w:cs="David" w:hint="default"/>
        <w:b w:val="0"/>
        <w:bCs w:val="0"/>
        <w:iCs w:val="0"/>
        <w:sz w:val="24"/>
        <w:szCs w:val="24"/>
      </w:rPr>
    </w:lvl>
    <w:lvl w:ilvl="4">
      <w:start w:val="1"/>
      <w:numFmt w:val="decimal"/>
      <w:lvlText w:val="%1.%2.%3.%4.%5"/>
      <w:lvlJc w:val="left"/>
      <w:pPr>
        <w:tabs>
          <w:tab w:val="num" w:pos="2520"/>
        </w:tabs>
        <w:ind w:left="2232" w:hanging="792"/>
      </w:pPr>
      <w:rPr>
        <w:rFonts w:cs="Times New Roman" w:hint="default"/>
        <w:b w:val="0"/>
        <w:bCs/>
        <w:iCs w:val="0"/>
        <w:sz w:val="28"/>
      </w:rPr>
    </w:lvl>
    <w:lvl w:ilvl="5">
      <w:start w:val="1"/>
      <w:numFmt w:val="decimal"/>
      <w:lvlText w:val="%1.%2.%3.%4.%5.%6"/>
      <w:lvlJc w:val="left"/>
      <w:pPr>
        <w:tabs>
          <w:tab w:val="num" w:pos="3240"/>
        </w:tabs>
        <w:ind w:left="2736" w:hanging="936"/>
      </w:pPr>
      <w:rPr>
        <w:rFonts w:cs="Times New Roman" w:hint="default"/>
        <w:b w:val="0"/>
        <w:sz w:val="28"/>
      </w:rPr>
    </w:lvl>
    <w:lvl w:ilvl="6">
      <w:start w:val="1"/>
      <w:numFmt w:val="decimal"/>
      <w:lvlText w:val="%1.%2.%3.%4.%5.%6.%7"/>
      <w:lvlJc w:val="left"/>
      <w:pPr>
        <w:tabs>
          <w:tab w:val="num" w:pos="3600"/>
        </w:tabs>
        <w:ind w:left="3240" w:hanging="1080"/>
      </w:pPr>
      <w:rPr>
        <w:rFonts w:cs="Times New Roman" w:hint="default"/>
        <w:b w:val="0"/>
        <w:sz w:val="28"/>
      </w:rPr>
    </w:lvl>
    <w:lvl w:ilvl="7">
      <w:start w:val="1"/>
      <w:numFmt w:val="decimal"/>
      <w:lvlText w:val="%1.%2.%3.%4.%5.%6.%7.%8."/>
      <w:lvlJc w:val="left"/>
      <w:pPr>
        <w:tabs>
          <w:tab w:val="num" w:pos="4320"/>
        </w:tabs>
        <w:ind w:left="3744" w:hanging="1224"/>
      </w:pPr>
      <w:rPr>
        <w:rFonts w:cs="Times New Roman" w:hint="default"/>
        <w:b w:val="0"/>
        <w:sz w:val="28"/>
      </w:rPr>
    </w:lvl>
    <w:lvl w:ilvl="8">
      <w:start w:val="1"/>
      <w:numFmt w:val="decimal"/>
      <w:lvlText w:val="%1.%2.%3.%4.%5.%6.%7.%8.%9."/>
      <w:lvlJc w:val="left"/>
      <w:pPr>
        <w:tabs>
          <w:tab w:val="num" w:pos="4680"/>
        </w:tabs>
        <w:ind w:left="4320" w:hanging="1440"/>
      </w:pPr>
      <w:rPr>
        <w:rFonts w:cs="Times New Roman" w:hint="default"/>
        <w:b w:val="0"/>
        <w:sz w:val="28"/>
      </w:rPr>
    </w:lvl>
  </w:abstractNum>
  <w:abstractNum w:abstractNumId="32">
    <w:nsid w:val="57575CF7"/>
    <w:multiLevelType w:val="multilevel"/>
    <w:tmpl w:val="B8DEAC3A"/>
    <w:lvl w:ilvl="0">
      <w:start w:val="9"/>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988"/>
        </w:tabs>
        <w:ind w:left="988" w:hanging="435"/>
      </w:pPr>
      <w:rPr>
        <w:rFonts w:cs="Times New Roman" w:hint="default"/>
      </w:rPr>
    </w:lvl>
    <w:lvl w:ilvl="2">
      <w:start w:val="1"/>
      <w:numFmt w:val="decimal"/>
      <w:lvlText w:val="%1.%2.%3"/>
      <w:lvlJc w:val="left"/>
      <w:pPr>
        <w:tabs>
          <w:tab w:val="num" w:pos="1826"/>
        </w:tabs>
        <w:ind w:left="1826" w:hanging="720"/>
      </w:pPr>
      <w:rPr>
        <w:rFonts w:cs="Times New Roman" w:hint="default"/>
        <w:b/>
        <w:bCs/>
      </w:rPr>
    </w:lvl>
    <w:lvl w:ilvl="3">
      <w:start w:val="1"/>
      <w:numFmt w:val="decimal"/>
      <w:lvlText w:val="%1.%2.%3.%4"/>
      <w:lvlJc w:val="left"/>
      <w:pPr>
        <w:tabs>
          <w:tab w:val="num" w:pos="2379"/>
        </w:tabs>
        <w:ind w:left="2379" w:hanging="720"/>
      </w:pPr>
      <w:rPr>
        <w:rFonts w:cs="Times New Roman" w:hint="default"/>
      </w:rPr>
    </w:lvl>
    <w:lvl w:ilvl="4">
      <w:start w:val="1"/>
      <w:numFmt w:val="decimal"/>
      <w:lvlText w:val="%1.%2.%3.%4.%5"/>
      <w:lvlJc w:val="left"/>
      <w:pPr>
        <w:tabs>
          <w:tab w:val="num" w:pos="3292"/>
        </w:tabs>
        <w:ind w:left="3292" w:hanging="1080"/>
      </w:pPr>
      <w:rPr>
        <w:rFonts w:cs="Times New Roman" w:hint="default"/>
      </w:rPr>
    </w:lvl>
    <w:lvl w:ilvl="5">
      <w:start w:val="1"/>
      <w:numFmt w:val="decimal"/>
      <w:lvlText w:val="%1.%2.%3.%4.%5.%6"/>
      <w:lvlJc w:val="left"/>
      <w:pPr>
        <w:tabs>
          <w:tab w:val="num" w:pos="3845"/>
        </w:tabs>
        <w:ind w:left="3845" w:hanging="1080"/>
      </w:pPr>
      <w:rPr>
        <w:rFonts w:cs="Times New Roman" w:hint="default"/>
      </w:rPr>
    </w:lvl>
    <w:lvl w:ilvl="6">
      <w:start w:val="1"/>
      <w:numFmt w:val="decimal"/>
      <w:lvlText w:val="%1.%2.%3.%4.%5.%6.%7"/>
      <w:lvlJc w:val="left"/>
      <w:pPr>
        <w:tabs>
          <w:tab w:val="num" w:pos="4398"/>
        </w:tabs>
        <w:ind w:left="4398" w:hanging="1080"/>
      </w:pPr>
      <w:rPr>
        <w:rFonts w:cs="Times New Roman" w:hint="default"/>
      </w:rPr>
    </w:lvl>
    <w:lvl w:ilvl="7">
      <w:start w:val="1"/>
      <w:numFmt w:val="decimal"/>
      <w:lvlText w:val="%1.%2.%3.%4.%5.%6.%7.%8"/>
      <w:lvlJc w:val="left"/>
      <w:pPr>
        <w:tabs>
          <w:tab w:val="num" w:pos="5311"/>
        </w:tabs>
        <w:ind w:left="5311" w:hanging="1440"/>
      </w:pPr>
      <w:rPr>
        <w:rFonts w:cs="Times New Roman" w:hint="default"/>
      </w:rPr>
    </w:lvl>
    <w:lvl w:ilvl="8">
      <w:start w:val="1"/>
      <w:numFmt w:val="decimal"/>
      <w:lvlText w:val="%1.%2.%3.%4.%5.%6.%7.%8.%9"/>
      <w:lvlJc w:val="left"/>
      <w:pPr>
        <w:tabs>
          <w:tab w:val="num" w:pos="5864"/>
        </w:tabs>
        <w:ind w:left="5864" w:hanging="1440"/>
      </w:pPr>
      <w:rPr>
        <w:rFonts w:cs="Times New Roman" w:hint="default"/>
      </w:rPr>
    </w:lvl>
  </w:abstractNum>
  <w:abstractNum w:abstractNumId="33">
    <w:nsid w:val="57970189"/>
    <w:multiLevelType w:val="hybridMultilevel"/>
    <w:tmpl w:val="ABAEBD82"/>
    <w:lvl w:ilvl="0" w:tplc="0409000F">
      <w:start w:val="1"/>
      <w:numFmt w:val="decimal"/>
      <w:lvlText w:val="%1."/>
      <w:lvlJc w:val="left"/>
      <w:pPr>
        <w:ind w:left="2520" w:hanging="360"/>
      </w:pPr>
      <w:rPr>
        <w:rFonts w:cs="Times New Roman"/>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34">
    <w:nsid w:val="58836569"/>
    <w:multiLevelType w:val="multilevel"/>
    <w:tmpl w:val="15E2F5A6"/>
    <w:lvl w:ilvl="0">
      <w:start w:val="6"/>
      <w:numFmt w:val="decimal"/>
      <w:lvlText w:val="%1"/>
      <w:lvlJc w:val="left"/>
      <w:pPr>
        <w:tabs>
          <w:tab w:val="num" w:pos="360"/>
        </w:tabs>
        <w:ind w:left="360" w:hanging="360"/>
      </w:pPr>
      <w:rPr>
        <w:rFonts w:cs="Times New Roman" w:hint="default"/>
        <w:b w:val="0"/>
        <w:bCs w:val="0"/>
        <w:sz w:val="28"/>
      </w:rPr>
    </w:lvl>
    <w:lvl w:ilvl="1">
      <w:start w:val="1"/>
      <w:numFmt w:val="decimal"/>
      <w:lvlText w:val="%1.%2"/>
      <w:lvlJc w:val="left"/>
      <w:pPr>
        <w:tabs>
          <w:tab w:val="num" w:pos="720"/>
        </w:tabs>
        <w:ind w:left="720" w:hanging="360"/>
      </w:pPr>
      <w:rPr>
        <w:rFonts w:cs="Times New Roman" w:hint="default"/>
        <w:b w:val="0"/>
        <w:bCs w:val="0"/>
        <w:sz w:val="28"/>
      </w:rPr>
    </w:lvl>
    <w:lvl w:ilvl="2">
      <w:start w:val="1"/>
      <w:numFmt w:val="hebrew1"/>
      <w:lvlText w:val="%3)"/>
      <w:lvlJc w:val="left"/>
      <w:pPr>
        <w:tabs>
          <w:tab w:val="num" w:pos="1440"/>
        </w:tabs>
        <w:ind w:left="1440" w:hanging="720"/>
      </w:pPr>
      <w:rPr>
        <w:rFonts w:cs="Times New Roman" w:hint="default"/>
        <w:b w:val="0"/>
        <w:bCs w:val="0"/>
        <w:sz w:val="28"/>
        <w:szCs w:val="24"/>
      </w:rPr>
    </w:lvl>
    <w:lvl w:ilvl="3">
      <w:start w:val="2"/>
      <w:numFmt w:val="decimal"/>
      <w:lvlText w:val="13.4.2.%4"/>
      <w:lvlJc w:val="left"/>
      <w:pPr>
        <w:tabs>
          <w:tab w:val="num" w:pos="1800"/>
        </w:tabs>
        <w:ind w:left="1800" w:hanging="720"/>
      </w:pPr>
      <w:rPr>
        <w:rFonts w:cs="David" w:hint="cs"/>
        <w:b/>
        <w:bCs w:val="0"/>
        <w:sz w:val="28"/>
      </w:rPr>
    </w:lvl>
    <w:lvl w:ilvl="4">
      <w:start w:val="1"/>
      <w:numFmt w:val="decimal"/>
      <w:lvlText w:val="%1.%2.%3.%4.%5"/>
      <w:lvlJc w:val="left"/>
      <w:pPr>
        <w:tabs>
          <w:tab w:val="num" w:pos="2520"/>
        </w:tabs>
        <w:ind w:left="2520" w:hanging="1080"/>
      </w:pPr>
      <w:rPr>
        <w:rFonts w:cs="Times New Roman" w:hint="default"/>
        <w:b w:val="0"/>
        <w:sz w:val="28"/>
      </w:rPr>
    </w:lvl>
    <w:lvl w:ilvl="5">
      <w:start w:val="1"/>
      <w:numFmt w:val="decimal"/>
      <w:lvlText w:val="%1.%2.%3.%4.%5.%6"/>
      <w:lvlJc w:val="left"/>
      <w:pPr>
        <w:tabs>
          <w:tab w:val="num" w:pos="2880"/>
        </w:tabs>
        <w:ind w:left="2880" w:hanging="1080"/>
      </w:pPr>
      <w:rPr>
        <w:rFonts w:cs="Times New Roman" w:hint="default"/>
        <w:b w:val="0"/>
        <w:sz w:val="28"/>
      </w:rPr>
    </w:lvl>
    <w:lvl w:ilvl="6">
      <w:start w:val="1"/>
      <w:numFmt w:val="decimal"/>
      <w:lvlText w:val="%1.%2.%3.%4.%5.%6.%7"/>
      <w:lvlJc w:val="left"/>
      <w:pPr>
        <w:tabs>
          <w:tab w:val="num" w:pos="3600"/>
        </w:tabs>
        <w:ind w:left="3600" w:hanging="1440"/>
      </w:pPr>
      <w:rPr>
        <w:rFonts w:cs="Times New Roman" w:hint="default"/>
        <w:b w:val="0"/>
        <w:sz w:val="28"/>
      </w:rPr>
    </w:lvl>
    <w:lvl w:ilvl="7">
      <w:start w:val="1"/>
      <w:numFmt w:val="decimal"/>
      <w:lvlText w:val="%1.%2.%3.%4.%5.%6.%7.%8"/>
      <w:lvlJc w:val="left"/>
      <w:pPr>
        <w:tabs>
          <w:tab w:val="num" w:pos="3960"/>
        </w:tabs>
        <w:ind w:left="3960" w:hanging="1440"/>
      </w:pPr>
      <w:rPr>
        <w:rFonts w:cs="Times New Roman" w:hint="default"/>
        <w:b w:val="0"/>
        <w:sz w:val="28"/>
      </w:rPr>
    </w:lvl>
    <w:lvl w:ilvl="8">
      <w:start w:val="1"/>
      <w:numFmt w:val="decimal"/>
      <w:lvlText w:val="%1.%2.%3.%4.%5.%6.%7.%8.%9"/>
      <w:lvlJc w:val="left"/>
      <w:pPr>
        <w:tabs>
          <w:tab w:val="num" w:pos="4680"/>
        </w:tabs>
        <w:ind w:left="4680" w:hanging="1800"/>
      </w:pPr>
      <w:rPr>
        <w:rFonts w:cs="Times New Roman" w:hint="default"/>
        <w:b w:val="0"/>
        <w:sz w:val="28"/>
      </w:rPr>
    </w:lvl>
  </w:abstractNum>
  <w:abstractNum w:abstractNumId="35">
    <w:nsid w:val="60A84A3E"/>
    <w:multiLevelType w:val="multilevel"/>
    <w:tmpl w:val="CB16C890"/>
    <w:lvl w:ilvl="0">
      <w:start w:val="1"/>
      <w:numFmt w:val="decimal"/>
      <w:lvlText w:val="%1"/>
      <w:lvlJc w:val="left"/>
      <w:pPr>
        <w:tabs>
          <w:tab w:val="num" w:pos="435"/>
        </w:tabs>
        <w:ind w:left="435" w:hanging="435"/>
      </w:pPr>
      <w:rPr>
        <w:rFonts w:cs="Times New Roman" w:hint="default"/>
        <w:sz w:val="24"/>
      </w:rPr>
    </w:lvl>
    <w:lvl w:ilvl="1">
      <w:start w:val="1"/>
      <w:numFmt w:val="decimal"/>
      <w:lvlText w:val="%1.%2"/>
      <w:lvlJc w:val="left"/>
      <w:pPr>
        <w:tabs>
          <w:tab w:val="num" w:pos="615"/>
        </w:tabs>
        <w:ind w:left="615" w:hanging="435"/>
      </w:pPr>
      <w:rPr>
        <w:rFonts w:cs="Times New Roman" w:hint="default"/>
        <w:sz w:val="24"/>
      </w:rPr>
    </w:lvl>
    <w:lvl w:ilvl="2">
      <w:start w:val="1"/>
      <w:numFmt w:val="decimal"/>
      <w:lvlText w:val="%1.%2.%3"/>
      <w:lvlJc w:val="left"/>
      <w:pPr>
        <w:tabs>
          <w:tab w:val="num" w:pos="1080"/>
        </w:tabs>
        <w:ind w:left="1080" w:hanging="720"/>
      </w:pPr>
      <w:rPr>
        <w:rFonts w:cs="David" w:hint="default"/>
        <w:b/>
        <w:bCs/>
        <w:sz w:val="24"/>
      </w:rPr>
    </w:lvl>
    <w:lvl w:ilvl="3">
      <w:start w:val="1"/>
      <w:numFmt w:val="decimal"/>
      <w:lvlText w:val="%1.%2.%3.%4"/>
      <w:lvlJc w:val="left"/>
      <w:pPr>
        <w:tabs>
          <w:tab w:val="num" w:pos="1260"/>
        </w:tabs>
        <w:ind w:left="1260" w:hanging="720"/>
      </w:pPr>
      <w:rPr>
        <w:rFonts w:cs="Times New Roman" w:hint="default"/>
        <w:sz w:val="24"/>
      </w:rPr>
    </w:lvl>
    <w:lvl w:ilvl="4">
      <w:start w:val="1"/>
      <w:numFmt w:val="decimal"/>
      <w:lvlText w:val="%1.%2.%3.%4.%5"/>
      <w:lvlJc w:val="left"/>
      <w:pPr>
        <w:tabs>
          <w:tab w:val="num" w:pos="1440"/>
        </w:tabs>
        <w:ind w:left="1440" w:hanging="720"/>
      </w:pPr>
      <w:rPr>
        <w:rFonts w:cs="Times New Roman" w:hint="default"/>
        <w:sz w:val="24"/>
      </w:rPr>
    </w:lvl>
    <w:lvl w:ilvl="5">
      <w:start w:val="1"/>
      <w:numFmt w:val="decimal"/>
      <w:lvlText w:val="%1.%2.%3.%4.%5.%6"/>
      <w:lvlJc w:val="left"/>
      <w:pPr>
        <w:tabs>
          <w:tab w:val="num" w:pos="1980"/>
        </w:tabs>
        <w:ind w:left="1980" w:hanging="1080"/>
      </w:pPr>
      <w:rPr>
        <w:rFonts w:cs="Times New Roman" w:hint="default"/>
        <w:sz w:val="24"/>
      </w:rPr>
    </w:lvl>
    <w:lvl w:ilvl="6">
      <w:start w:val="1"/>
      <w:numFmt w:val="decimal"/>
      <w:lvlText w:val="%1.%2.%3.%4.%5.%6.%7"/>
      <w:lvlJc w:val="left"/>
      <w:pPr>
        <w:tabs>
          <w:tab w:val="num" w:pos="2160"/>
        </w:tabs>
        <w:ind w:left="2160" w:hanging="1080"/>
      </w:pPr>
      <w:rPr>
        <w:rFonts w:cs="Times New Roman" w:hint="default"/>
        <w:sz w:val="24"/>
      </w:rPr>
    </w:lvl>
    <w:lvl w:ilvl="7">
      <w:start w:val="1"/>
      <w:numFmt w:val="decimal"/>
      <w:lvlText w:val="%1.%2.%3.%4.%5.%6.%7.%8"/>
      <w:lvlJc w:val="left"/>
      <w:pPr>
        <w:tabs>
          <w:tab w:val="num" w:pos="2700"/>
        </w:tabs>
        <w:ind w:left="2700" w:hanging="1440"/>
      </w:pPr>
      <w:rPr>
        <w:rFonts w:cs="Times New Roman" w:hint="default"/>
        <w:sz w:val="24"/>
      </w:rPr>
    </w:lvl>
    <w:lvl w:ilvl="8">
      <w:start w:val="1"/>
      <w:numFmt w:val="decimal"/>
      <w:lvlText w:val="%1.%2.%3.%4.%5.%6.%7.%8.%9"/>
      <w:lvlJc w:val="left"/>
      <w:pPr>
        <w:tabs>
          <w:tab w:val="num" w:pos="2880"/>
        </w:tabs>
        <w:ind w:left="2880" w:hanging="1440"/>
      </w:pPr>
      <w:rPr>
        <w:rFonts w:cs="Times New Roman" w:hint="default"/>
        <w:sz w:val="24"/>
      </w:rPr>
    </w:lvl>
  </w:abstractNum>
  <w:abstractNum w:abstractNumId="36">
    <w:nsid w:val="618915DB"/>
    <w:multiLevelType w:val="multilevel"/>
    <w:tmpl w:val="8BE4111E"/>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ascii="Times New Roman" w:eastAsia="Times New Roman" w:hAnsi="Times New Roman" w:cs="David"/>
        <w:b/>
        <w:bCs/>
        <w:color w:val="333399"/>
        <w:sz w:val="28"/>
        <w:szCs w:val="28"/>
      </w:rPr>
    </w:lvl>
    <w:lvl w:ilvl="2">
      <w:start w:val="1"/>
      <w:numFmt w:val="decimal"/>
      <w:lvlText w:val="%1.%2.%3."/>
      <w:lvlJc w:val="left"/>
      <w:pPr>
        <w:tabs>
          <w:tab w:val="num" w:pos="1224"/>
        </w:tabs>
        <w:ind w:left="1224" w:hanging="504"/>
      </w:pPr>
      <w:rPr>
        <w:rFonts w:cs="Times New Roman" w:hint="default"/>
        <w:b/>
        <w:bCs/>
      </w:rPr>
    </w:lvl>
    <w:lvl w:ilvl="3">
      <w:start w:val="1"/>
      <w:numFmt w:val="decimal"/>
      <w:lvlText w:val="%1.%2.%3.%4."/>
      <w:lvlJc w:val="left"/>
      <w:pPr>
        <w:tabs>
          <w:tab w:val="num" w:pos="1728"/>
        </w:tabs>
        <w:ind w:left="1728" w:hanging="648"/>
      </w:pPr>
      <w:rPr>
        <w:rFonts w:cs="Times New Roman" w:hint="default"/>
        <w:b/>
        <w:bCs/>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nsid w:val="69D61450"/>
    <w:multiLevelType w:val="hybridMultilevel"/>
    <w:tmpl w:val="C4BCEB54"/>
    <w:lvl w:ilvl="0" w:tplc="04090013">
      <w:start w:val="1"/>
      <w:numFmt w:val="hebrew1"/>
      <w:lvlText w:val="%1."/>
      <w:lvlJc w:val="center"/>
      <w:pPr>
        <w:tabs>
          <w:tab w:val="num" w:pos="720"/>
        </w:tabs>
        <w:ind w:left="720" w:hanging="360"/>
      </w:pPr>
      <w:rPr>
        <w:rFonts w:cs="Times New Roman"/>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8">
    <w:nsid w:val="6A96574D"/>
    <w:multiLevelType w:val="hybridMultilevel"/>
    <w:tmpl w:val="DFA2EF3A"/>
    <w:lvl w:ilvl="0" w:tplc="BBB8F42C">
      <w:start w:val="1"/>
      <w:numFmt w:val="bullet"/>
      <w:lvlText w:val=""/>
      <w:lvlJc w:val="left"/>
      <w:pPr>
        <w:tabs>
          <w:tab w:val="num" w:pos="2160"/>
        </w:tabs>
        <w:ind w:left="2160" w:hanging="360"/>
      </w:pPr>
      <w:rPr>
        <w:rFonts w:ascii="Symbol" w:eastAsia="Times New Roman"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bullet"/>
      <w:lvlText w:val="o"/>
      <w:lvlJc w:val="left"/>
      <w:pPr>
        <w:tabs>
          <w:tab w:val="num" w:pos="5040"/>
        </w:tabs>
        <w:ind w:left="5040" w:hanging="360"/>
      </w:pPr>
      <w:rPr>
        <w:rFonts w:ascii="Courier New" w:hAnsi="Courier New" w:hint="default"/>
      </w:rPr>
    </w:lvl>
    <w:lvl w:ilvl="5" w:tplc="04090005">
      <w:start w:val="1"/>
      <w:numFmt w:val="bullet"/>
      <w:lvlText w:val=""/>
      <w:lvlJc w:val="left"/>
      <w:pPr>
        <w:tabs>
          <w:tab w:val="num" w:pos="5760"/>
        </w:tabs>
        <w:ind w:left="5760" w:hanging="360"/>
      </w:pPr>
      <w:rPr>
        <w:rFonts w:ascii="Wingdings" w:hAnsi="Wingdings" w:hint="default"/>
      </w:rPr>
    </w:lvl>
    <w:lvl w:ilvl="6" w:tplc="04090001">
      <w:start w:val="1"/>
      <w:numFmt w:val="bullet"/>
      <w:lvlText w:val=""/>
      <w:lvlJc w:val="left"/>
      <w:pPr>
        <w:tabs>
          <w:tab w:val="num" w:pos="6480"/>
        </w:tabs>
        <w:ind w:left="6480" w:hanging="360"/>
      </w:pPr>
      <w:rPr>
        <w:rFonts w:ascii="Symbol" w:hAnsi="Symbol" w:hint="default"/>
      </w:rPr>
    </w:lvl>
    <w:lvl w:ilvl="7" w:tplc="04090003">
      <w:start w:val="1"/>
      <w:numFmt w:val="bullet"/>
      <w:lvlText w:val="o"/>
      <w:lvlJc w:val="left"/>
      <w:pPr>
        <w:tabs>
          <w:tab w:val="num" w:pos="7200"/>
        </w:tabs>
        <w:ind w:left="7200" w:hanging="360"/>
      </w:pPr>
      <w:rPr>
        <w:rFonts w:ascii="Courier New" w:hAnsi="Courier New" w:hint="default"/>
      </w:rPr>
    </w:lvl>
    <w:lvl w:ilvl="8" w:tplc="04090005">
      <w:start w:val="1"/>
      <w:numFmt w:val="bullet"/>
      <w:lvlText w:val=""/>
      <w:lvlJc w:val="left"/>
      <w:pPr>
        <w:tabs>
          <w:tab w:val="num" w:pos="7920"/>
        </w:tabs>
        <w:ind w:left="7920" w:hanging="360"/>
      </w:pPr>
      <w:rPr>
        <w:rFonts w:ascii="Wingdings" w:hAnsi="Wingdings" w:hint="default"/>
      </w:rPr>
    </w:lvl>
  </w:abstractNum>
  <w:abstractNum w:abstractNumId="39">
    <w:nsid w:val="6B1431BC"/>
    <w:multiLevelType w:val="hybridMultilevel"/>
    <w:tmpl w:val="62107AC4"/>
    <w:lvl w:ilvl="0" w:tplc="04090013">
      <w:start w:val="1"/>
      <w:numFmt w:val="hebrew1"/>
      <w:lvlText w:val="%1."/>
      <w:lvlJc w:val="center"/>
      <w:pPr>
        <w:ind w:left="1644" w:hanging="360"/>
      </w:pPr>
      <w:rPr>
        <w:rFonts w:cs="Times New Roman"/>
        <w:sz w:val="2"/>
        <w:szCs w:val="24"/>
      </w:rPr>
    </w:lvl>
    <w:lvl w:ilvl="1" w:tplc="04090019">
      <w:start w:val="1"/>
      <w:numFmt w:val="lowerLetter"/>
      <w:lvlText w:val="%2."/>
      <w:lvlJc w:val="left"/>
      <w:pPr>
        <w:ind w:left="2364" w:hanging="360"/>
      </w:pPr>
      <w:rPr>
        <w:rFonts w:cs="Times New Roman"/>
      </w:rPr>
    </w:lvl>
    <w:lvl w:ilvl="2" w:tplc="0409001B">
      <w:start w:val="1"/>
      <w:numFmt w:val="lowerRoman"/>
      <w:lvlText w:val="%3."/>
      <w:lvlJc w:val="right"/>
      <w:pPr>
        <w:ind w:left="3084" w:hanging="180"/>
      </w:pPr>
      <w:rPr>
        <w:rFonts w:cs="Times New Roman"/>
      </w:rPr>
    </w:lvl>
    <w:lvl w:ilvl="3" w:tplc="0409000F">
      <w:start w:val="1"/>
      <w:numFmt w:val="decimal"/>
      <w:lvlText w:val="%4."/>
      <w:lvlJc w:val="left"/>
      <w:pPr>
        <w:ind w:left="3804" w:hanging="360"/>
      </w:pPr>
      <w:rPr>
        <w:rFonts w:cs="Times New Roman"/>
      </w:rPr>
    </w:lvl>
    <w:lvl w:ilvl="4" w:tplc="04090019">
      <w:start w:val="1"/>
      <w:numFmt w:val="lowerLetter"/>
      <w:lvlText w:val="%5."/>
      <w:lvlJc w:val="left"/>
      <w:pPr>
        <w:ind w:left="4524" w:hanging="360"/>
      </w:pPr>
      <w:rPr>
        <w:rFonts w:cs="Times New Roman"/>
      </w:rPr>
    </w:lvl>
    <w:lvl w:ilvl="5" w:tplc="0409001B">
      <w:start w:val="1"/>
      <w:numFmt w:val="lowerRoman"/>
      <w:lvlText w:val="%6."/>
      <w:lvlJc w:val="right"/>
      <w:pPr>
        <w:ind w:left="5244" w:hanging="180"/>
      </w:pPr>
      <w:rPr>
        <w:rFonts w:cs="Times New Roman"/>
      </w:rPr>
    </w:lvl>
    <w:lvl w:ilvl="6" w:tplc="0409000F">
      <w:start w:val="1"/>
      <w:numFmt w:val="decimal"/>
      <w:lvlText w:val="%7."/>
      <w:lvlJc w:val="left"/>
      <w:pPr>
        <w:ind w:left="5964" w:hanging="360"/>
      </w:pPr>
      <w:rPr>
        <w:rFonts w:cs="Times New Roman"/>
      </w:rPr>
    </w:lvl>
    <w:lvl w:ilvl="7" w:tplc="04090019">
      <w:start w:val="1"/>
      <w:numFmt w:val="lowerLetter"/>
      <w:lvlText w:val="%8."/>
      <w:lvlJc w:val="left"/>
      <w:pPr>
        <w:ind w:left="6684" w:hanging="360"/>
      </w:pPr>
      <w:rPr>
        <w:rFonts w:cs="Times New Roman"/>
      </w:rPr>
    </w:lvl>
    <w:lvl w:ilvl="8" w:tplc="0409001B">
      <w:start w:val="1"/>
      <w:numFmt w:val="lowerRoman"/>
      <w:lvlText w:val="%9."/>
      <w:lvlJc w:val="right"/>
      <w:pPr>
        <w:ind w:left="7404" w:hanging="180"/>
      </w:pPr>
      <w:rPr>
        <w:rFonts w:cs="Times New Roman"/>
      </w:rPr>
    </w:lvl>
  </w:abstractNum>
  <w:abstractNum w:abstractNumId="40">
    <w:nsid w:val="75C13F0A"/>
    <w:multiLevelType w:val="multilevel"/>
    <w:tmpl w:val="E7EE1F44"/>
    <w:lvl w:ilvl="0">
      <w:start w:val="1"/>
      <w:numFmt w:val="decimal"/>
      <w:lvlText w:val="%1."/>
      <w:lvlJc w:val="left"/>
      <w:pPr>
        <w:tabs>
          <w:tab w:val="num" w:pos="600"/>
        </w:tabs>
        <w:ind w:left="600" w:hanging="600"/>
      </w:pPr>
      <w:rPr>
        <w:rFonts w:cs="Times New Roman" w:hint="default"/>
        <w:b w:val="0"/>
        <w:bCs w:val="0"/>
        <w:sz w:val="28"/>
      </w:rPr>
    </w:lvl>
    <w:lvl w:ilvl="1">
      <w:start w:val="1"/>
      <w:numFmt w:val="hebrew1"/>
      <w:lvlText w:val="%2."/>
      <w:lvlJc w:val="center"/>
      <w:pPr>
        <w:tabs>
          <w:tab w:val="num" w:pos="900"/>
        </w:tabs>
        <w:ind w:left="900" w:hanging="360"/>
      </w:pPr>
      <w:rPr>
        <w:rFonts w:cs="Times New Roman" w:hint="default"/>
        <w:b w:val="0"/>
        <w:bCs w:val="0"/>
        <w:sz w:val="28"/>
        <w:szCs w:val="24"/>
      </w:rPr>
    </w:lvl>
    <w:lvl w:ilvl="2">
      <w:start w:val="1"/>
      <w:numFmt w:val="decimal"/>
      <w:lvlText w:val="%3)"/>
      <w:lvlJc w:val="left"/>
      <w:pPr>
        <w:tabs>
          <w:tab w:val="num" w:pos="1440"/>
        </w:tabs>
        <w:ind w:left="1440" w:hanging="360"/>
      </w:pPr>
      <w:rPr>
        <w:rFonts w:cs="Times New Roman" w:hint="default"/>
        <w:b w:val="0"/>
        <w:bCs w:val="0"/>
        <w:sz w:val="28"/>
      </w:rPr>
    </w:lvl>
    <w:lvl w:ilvl="3">
      <w:start w:val="1"/>
      <w:numFmt w:val="decimal"/>
      <w:lvlText w:val="%1.%2.%3.%4"/>
      <w:lvlJc w:val="left"/>
      <w:pPr>
        <w:tabs>
          <w:tab w:val="num" w:pos="2340"/>
        </w:tabs>
        <w:ind w:left="2340" w:hanging="720"/>
      </w:pPr>
      <w:rPr>
        <w:rFonts w:cs="Times New Roman" w:hint="default"/>
        <w:sz w:val="28"/>
      </w:rPr>
    </w:lvl>
    <w:lvl w:ilvl="4">
      <w:start w:val="1"/>
      <w:numFmt w:val="decimal"/>
      <w:lvlText w:val="%1.%2.%3.%4.%5"/>
      <w:lvlJc w:val="left"/>
      <w:pPr>
        <w:tabs>
          <w:tab w:val="num" w:pos="3240"/>
        </w:tabs>
        <w:ind w:left="3240" w:hanging="1080"/>
      </w:pPr>
      <w:rPr>
        <w:rFonts w:cs="Times New Roman" w:hint="default"/>
        <w:sz w:val="28"/>
      </w:rPr>
    </w:lvl>
    <w:lvl w:ilvl="5">
      <w:start w:val="1"/>
      <w:numFmt w:val="decimal"/>
      <w:lvlText w:val="%1.%2.%3.%4.%5.%6"/>
      <w:lvlJc w:val="left"/>
      <w:pPr>
        <w:tabs>
          <w:tab w:val="num" w:pos="3780"/>
        </w:tabs>
        <w:ind w:left="3780" w:hanging="1080"/>
      </w:pPr>
      <w:rPr>
        <w:rFonts w:cs="Times New Roman" w:hint="default"/>
        <w:sz w:val="28"/>
      </w:rPr>
    </w:lvl>
    <w:lvl w:ilvl="6">
      <w:start w:val="1"/>
      <w:numFmt w:val="decimal"/>
      <w:lvlText w:val="%1.%2.%3.%4.%5.%6.%7"/>
      <w:lvlJc w:val="left"/>
      <w:pPr>
        <w:tabs>
          <w:tab w:val="num" w:pos="4680"/>
        </w:tabs>
        <w:ind w:left="4680" w:hanging="1440"/>
      </w:pPr>
      <w:rPr>
        <w:rFonts w:cs="Times New Roman" w:hint="default"/>
        <w:sz w:val="28"/>
      </w:rPr>
    </w:lvl>
    <w:lvl w:ilvl="7">
      <w:start w:val="1"/>
      <w:numFmt w:val="decimal"/>
      <w:lvlText w:val="%1.%2.%3.%4.%5.%6.%7.%8"/>
      <w:lvlJc w:val="left"/>
      <w:pPr>
        <w:tabs>
          <w:tab w:val="num" w:pos="5220"/>
        </w:tabs>
        <w:ind w:left="5220" w:hanging="1440"/>
      </w:pPr>
      <w:rPr>
        <w:rFonts w:cs="Times New Roman" w:hint="default"/>
        <w:sz w:val="28"/>
      </w:rPr>
    </w:lvl>
    <w:lvl w:ilvl="8">
      <w:start w:val="1"/>
      <w:numFmt w:val="decimal"/>
      <w:lvlText w:val="%1.%2.%3.%4.%5.%6.%7.%8.%9"/>
      <w:lvlJc w:val="left"/>
      <w:pPr>
        <w:tabs>
          <w:tab w:val="num" w:pos="5760"/>
        </w:tabs>
        <w:ind w:left="5760" w:hanging="1440"/>
      </w:pPr>
      <w:rPr>
        <w:rFonts w:cs="Times New Roman" w:hint="default"/>
        <w:sz w:val="28"/>
      </w:rPr>
    </w:lvl>
  </w:abstractNum>
  <w:abstractNum w:abstractNumId="41">
    <w:nsid w:val="76555985"/>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42">
    <w:nsid w:val="7FEF4048"/>
    <w:multiLevelType w:val="multilevel"/>
    <w:tmpl w:val="AADEA0D4"/>
    <w:lvl w:ilvl="0">
      <w:start w:val="3"/>
      <w:numFmt w:val="decimal"/>
      <w:lvlText w:val="%1"/>
      <w:lvlJc w:val="left"/>
      <w:pPr>
        <w:tabs>
          <w:tab w:val="num" w:pos="435"/>
        </w:tabs>
        <w:ind w:left="435" w:hanging="435"/>
      </w:pPr>
      <w:rPr>
        <w:rFonts w:cs="Times New Roman" w:hint="default"/>
        <w:u w:val="none"/>
      </w:rPr>
    </w:lvl>
    <w:lvl w:ilvl="1">
      <w:start w:val="5"/>
      <w:numFmt w:val="decimal"/>
      <w:lvlText w:val="%1.%2"/>
      <w:lvlJc w:val="left"/>
      <w:pPr>
        <w:tabs>
          <w:tab w:val="num" w:pos="435"/>
        </w:tabs>
        <w:ind w:left="435" w:hanging="435"/>
      </w:pPr>
      <w:rPr>
        <w:rFonts w:cs="Times New Roman" w:hint="default"/>
        <w:u w:val="none"/>
      </w:rPr>
    </w:lvl>
    <w:lvl w:ilvl="2">
      <w:start w:val="1"/>
      <w:numFmt w:val="decimal"/>
      <w:lvlText w:val="%1.%2.%3"/>
      <w:lvlJc w:val="left"/>
      <w:pPr>
        <w:tabs>
          <w:tab w:val="num" w:pos="720"/>
        </w:tabs>
        <w:ind w:left="720" w:hanging="720"/>
      </w:pPr>
      <w:rPr>
        <w:rFonts w:cs="Times New Roman" w:hint="default"/>
        <w:u w:val="none"/>
      </w:rPr>
    </w:lvl>
    <w:lvl w:ilvl="3">
      <w:start w:val="1"/>
      <w:numFmt w:val="decimal"/>
      <w:lvlText w:val="%1.%2.%3.%4"/>
      <w:lvlJc w:val="left"/>
      <w:pPr>
        <w:tabs>
          <w:tab w:val="num" w:pos="720"/>
        </w:tabs>
        <w:ind w:left="720" w:hanging="720"/>
      </w:pPr>
      <w:rPr>
        <w:rFonts w:cs="Times New Roman" w:hint="default"/>
        <w:u w:val="none"/>
      </w:rPr>
    </w:lvl>
    <w:lvl w:ilvl="4">
      <w:start w:val="1"/>
      <w:numFmt w:val="decimal"/>
      <w:lvlText w:val="%1.%2.%3.%4.%5"/>
      <w:lvlJc w:val="left"/>
      <w:pPr>
        <w:tabs>
          <w:tab w:val="num" w:pos="1080"/>
        </w:tabs>
        <w:ind w:left="1080" w:hanging="1080"/>
      </w:pPr>
      <w:rPr>
        <w:rFonts w:cs="Times New Roman" w:hint="default"/>
        <w:u w:val="none"/>
      </w:rPr>
    </w:lvl>
    <w:lvl w:ilvl="5">
      <w:start w:val="1"/>
      <w:numFmt w:val="decimal"/>
      <w:lvlText w:val="%1.%2.%3.%4.%5.%6"/>
      <w:lvlJc w:val="left"/>
      <w:pPr>
        <w:tabs>
          <w:tab w:val="num" w:pos="1080"/>
        </w:tabs>
        <w:ind w:left="1080" w:hanging="1080"/>
      </w:pPr>
      <w:rPr>
        <w:rFonts w:cs="Times New Roman" w:hint="default"/>
        <w:u w:val="none"/>
      </w:rPr>
    </w:lvl>
    <w:lvl w:ilvl="6">
      <w:start w:val="1"/>
      <w:numFmt w:val="decimal"/>
      <w:lvlText w:val="%1.%2.%3.%4.%5.%6.%7"/>
      <w:lvlJc w:val="left"/>
      <w:pPr>
        <w:tabs>
          <w:tab w:val="num" w:pos="1440"/>
        </w:tabs>
        <w:ind w:left="1440" w:hanging="1440"/>
      </w:pPr>
      <w:rPr>
        <w:rFonts w:cs="Times New Roman" w:hint="default"/>
        <w:u w:val="none"/>
      </w:rPr>
    </w:lvl>
    <w:lvl w:ilvl="7">
      <w:start w:val="1"/>
      <w:numFmt w:val="decimal"/>
      <w:lvlText w:val="%1.%2.%3.%4.%5.%6.%7.%8"/>
      <w:lvlJc w:val="left"/>
      <w:pPr>
        <w:tabs>
          <w:tab w:val="num" w:pos="1440"/>
        </w:tabs>
        <w:ind w:left="1440" w:hanging="1440"/>
      </w:pPr>
      <w:rPr>
        <w:rFonts w:cs="Times New Roman" w:hint="default"/>
        <w:u w:val="none"/>
      </w:rPr>
    </w:lvl>
    <w:lvl w:ilvl="8">
      <w:start w:val="1"/>
      <w:numFmt w:val="decimal"/>
      <w:lvlText w:val="%1.%2.%3.%4.%5.%6.%7.%8.%9"/>
      <w:lvlJc w:val="left"/>
      <w:pPr>
        <w:tabs>
          <w:tab w:val="num" w:pos="1800"/>
        </w:tabs>
        <w:ind w:left="1800" w:hanging="1800"/>
      </w:pPr>
      <w:rPr>
        <w:rFonts w:cs="Times New Roman" w:hint="default"/>
        <w:u w:val="none"/>
      </w:rPr>
    </w:lvl>
  </w:abstractNum>
  <w:num w:numId="1">
    <w:abstractNumId w:val="25"/>
  </w:num>
  <w:num w:numId="2">
    <w:abstractNumId w:val="19"/>
  </w:num>
  <w:num w:numId="3">
    <w:abstractNumId w:val="41"/>
  </w:num>
  <w:num w:numId="4">
    <w:abstractNumId w:val="36"/>
  </w:num>
  <w:num w:numId="5">
    <w:abstractNumId w:val="16"/>
  </w:num>
  <w:num w:numId="6">
    <w:abstractNumId w:val="13"/>
  </w:num>
  <w:num w:numId="7">
    <w:abstractNumId w:val="1"/>
  </w:num>
  <w:num w:numId="8">
    <w:abstractNumId w:val="7"/>
  </w:num>
  <w:num w:numId="9">
    <w:abstractNumId w:val="18"/>
  </w:num>
  <w:num w:numId="10">
    <w:abstractNumId w:val="32"/>
  </w:num>
  <w:num w:numId="11">
    <w:abstractNumId w:val="20"/>
  </w:num>
  <w:num w:numId="12">
    <w:abstractNumId w:val="35"/>
  </w:num>
  <w:num w:numId="13">
    <w:abstractNumId w:val="8"/>
  </w:num>
  <w:num w:numId="14">
    <w:abstractNumId w:val="38"/>
  </w:num>
  <w:num w:numId="15">
    <w:abstractNumId w:val="42"/>
  </w:num>
  <w:num w:numId="16">
    <w:abstractNumId w:val="3"/>
  </w:num>
  <w:num w:numId="17">
    <w:abstractNumId w:val="21"/>
  </w:num>
  <w:num w:numId="18">
    <w:abstractNumId w:val="4"/>
  </w:num>
  <w:num w:numId="19">
    <w:abstractNumId w:val="28"/>
  </w:num>
  <w:num w:numId="20">
    <w:abstractNumId w:val="0"/>
  </w:num>
  <w:num w:numId="21">
    <w:abstractNumId w:val="27"/>
  </w:num>
  <w:num w:numId="22">
    <w:abstractNumId w:val="12"/>
  </w:num>
  <w:num w:numId="23">
    <w:abstractNumId w:val="39"/>
  </w:num>
  <w:num w:numId="24">
    <w:abstractNumId w:val="2"/>
  </w:num>
  <w:num w:numId="25">
    <w:abstractNumId w:val="33"/>
  </w:num>
  <w:num w:numId="26">
    <w:abstractNumId w:val="5"/>
  </w:num>
  <w:num w:numId="27">
    <w:abstractNumId w:val="23"/>
  </w:num>
  <w:num w:numId="28">
    <w:abstractNumId w:val="30"/>
  </w:num>
  <w:num w:numId="29">
    <w:abstractNumId w:val="10"/>
  </w:num>
  <w:num w:numId="30">
    <w:abstractNumId w:val="26"/>
  </w:num>
  <w:num w:numId="31">
    <w:abstractNumId w:val="40"/>
  </w:num>
  <w:num w:numId="32">
    <w:abstractNumId w:val="29"/>
  </w:num>
  <w:num w:numId="33">
    <w:abstractNumId w:val="37"/>
  </w:num>
  <w:num w:numId="34">
    <w:abstractNumId w:val="15"/>
  </w:num>
  <w:num w:numId="35">
    <w:abstractNumId w:val="9"/>
  </w:num>
  <w:num w:numId="36">
    <w:abstractNumId w:val="14"/>
  </w:num>
  <w:num w:numId="37">
    <w:abstractNumId w:val="34"/>
  </w:num>
  <w:num w:numId="38">
    <w:abstractNumId w:val="22"/>
  </w:num>
  <w:num w:numId="39">
    <w:abstractNumId w:val="24"/>
  </w:num>
  <w:num w:numId="40">
    <w:abstractNumId w:val="6"/>
  </w:num>
  <w:num w:numId="41">
    <w:abstractNumId w:val="17"/>
  </w:num>
  <w:num w:numId="42">
    <w:abstractNumId w:val="11"/>
  </w:num>
  <w:num w:numId="4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51003"/>
    <w:rsid w:val="00005973"/>
    <w:rsid w:val="00010D58"/>
    <w:rsid w:val="000234D0"/>
    <w:rsid w:val="000255AA"/>
    <w:rsid w:val="0003593B"/>
    <w:rsid w:val="00042466"/>
    <w:rsid w:val="00044727"/>
    <w:rsid w:val="0004654C"/>
    <w:rsid w:val="0005453A"/>
    <w:rsid w:val="000559D6"/>
    <w:rsid w:val="0006220A"/>
    <w:rsid w:val="0006492D"/>
    <w:rsid w:val="00067BFC"/>
    <w:rsid w:val="000709F7"/>
    <w:rsid w:val="00072E91"/>
    <w:rsid w:val="00075AFE"/>
    <w:rsid w:val="00087FD7"/>
    <w:rsid w:val="00093156"/>
    <w:rsid w:val="00096952"/>
    <w:rsid w:val="000A48C5"/>
    <w:rsid w:val="000A7C6A"/>
    <w:rsid w:val="000C22DA"/>
    <w:rsid w:val="000D20C0"/>
    <w:rsid w:val="000D3173"/>
    <w:rsid w:val="000E4EC6"/>
    <w:rsid w:val="000E7A9D"/>
    <w:rsid w:val="000F6DC7"/>
    <w:rsid w:val="000F7FA0"/>
    <w:rsid w:val="0011491F"/>
    <w:rsid w:val="00127062"/>
    <w:rsid w:val="00127766"/>
    <w:rsid w:val="0013334F"/>
    <w:rsid w:val="00145742"/>
    <w:rsid w:val="00145E29"/>
    <w:rsid w:val="00165095"/>
    <w:rsid w:val="00185B36"/>
    <w:rsid w:val="00186143"/>
    <w:rsid w:val="001B2762"/>
    <w:rsid w:val="001B4A37"/>
    <w:rsid w:val="001B4EF7"/>
    <w:rsid w:val="001C2AB6"/>
    <w:rsid w:val="001C45F4"/>
    <w:rsid w:val="001D41AC"/>
    <w:rsid w:val="001D49CB"/>
    <w:rsid w:val="001F16A2"/>
    <w:rsid w:val="001F278C"/>
    <w:rsid w:val="001F7EDF"/>
    <w:rsid w:val="00215E4B"/>
    <w:rsid w:val="002222DA"/>
    <w:rsid w:val="002264A2"/>
    <w:rsid w:val="0023149A"/>
    <w:rsid w:val="00237DEB"/>
    <w:rsid w:val="00242CD7"/>
    <w:rsid w:val="00245C00"/>
    <w:rsid w:val="00251003"/>
    <w:rsid w:val="002606AB"/>
    <w:rsid w:val="00266294"/>
    <w:rsid w:val="0029519A"/>
    <w:rsid w:val="00295625"/>
    <w:rsid w:val="00296CDD"/>
    <w:rsid w:val="002A3B4B"/>
    <w:rsid w:val="002B2031"/>
    <w:rsid w:val="002B6CA2"/>
    <w:rsid w:val="002C483D"/>
    <w:rsid w:val="002E3826"/>
    <w:rsid w:val="002E7594"/>
    <w:rsid w:val="002F4484"/>
    <w:rsid w:val="00300C33"/>
    <w:rsid w:val="00305D16"/>
    <w:rsid w:val="00316BE3"/>
    <w:rsid w:val="003209EF"/>
    <w:rsid w:val="00321B4D"/>
    <w:rsid w:val="003224A9"/>
    <w:rsid w:val="00324651"/>
    <w:rsid w:val="00324968"/>
    <w:rsid w:val="003258F7"/>
    <w:rsid w:val="00327901"/>
    <w:rsid w:val="00330752"/>
    <w:rsid w:val="0033158A"/>
    <w:rsid w:val="00342EAD"/>
    <w:rsid w:val="00355CD2"/>
    <w:rsid w:val="00366991"/>
    <w:rsid w:val="00366E71"/>
    <w:rsid w:val="003707B4"/>
    <w:rsid w:val="00382F2C"/>
    <w:rsid w:val="00385F1C"/>
    <w:rsid w:val="00391A06"/>
    <w:rsid w:val="00393985"/>
    <w:rsid w:val="00397C09"/>
    <w:rsid w:val="003A0AC2"/>
    <w:rsid w:val="003A755D"/>
    <w:rsid w:val="003B2318"/>
    <w:rsid w:val="003C7F0A"/>
    <w:rsid w:val="003D4662"/>
    <w:rsid w:val="003E12CA"/>
    <w:rsid w:val="003E7D94"/>
    <w:rsid w:val="003F1691"/>
    <w:rsid w:val="003F37A6"/>
    <w:rsid w:val="00400989"/>
    <w:rsid w:val="00403812"/>
    <w:rsid w:val="00411C15"/>
    <w:rsid w:val="004150D1"/>
    <w:rsid w:val="004168DC"/>
    <w:rsid w:val="004222B2"/>
    <w:rsid w:val="0042326A"/>
    <w:rsid w:val="004308AB"/>
    <w:rsid w:val="00434DC2"/>
    <w:rsid w:val="00435681"/>
    <w:rsid w:val="00435F25"/>
    <w:rsid w:val="00445C96"/>
    <w:rsid w:val="00450521"/>
    <w:rsid w:val="0045157B"/>
    <w:rsid w:val="00451EC5"/>
    <w:rsid w:val="004607DC"/>
    <w:rsid w:val="004715EA"/>
    <w:rsid w:val="00483E6B"/>
    <w:rsid w:val="00494B90"/>
    <w:rsid w:val="00496683"/>
    <w:rsid w:val="004A4FDF"/>
    <w:rsid w:val="004E0DD2"/>
    <w:rsid w:val="004E268F"/>
    <w:rsid w:val="004E3588"/>
    <w:rsid w:val="004E421F"/>
    <w:rsid w:val="004E4ED7"/>
    <w:rsid w:val="004E6F41"/>
    <w:rsid w:val="004E7D71"/>
    <w:rsid w:val="004F054C"/>
    <w:rsid w:val="004F7633"/>
    <w:rsid w:val="004F7AD5"/>
    <w:rsid w:val="00503241"/>
    <w:rsid w:val="00511BD8"/>
    <w:rsid w:val="0051492C"/>
    <w:rsid w:val="00515F6C"/>
    <w:rsid w:val="00530D27"/>
    <w:rsid w:val="00531513"/>
    <w:rsid w:val="0055574C"/>
    <w:rsid w:val="00557504"/>
    <w:rsid w:val="0055753E"/>
    <w:rsid w:val="0056067A"/>
    <w:rsid w:val="00574AD2"/>
    <w:rsid w:val="005758AC"/>
    <w:rsid w:val="00586D8C"/>
    <w:rsid w:val="00592241"/>
    <w:rsid w:val="005A6ABB"/>
    <w:rsid w:val="005D05BC"/>
    <w:rsid w:val="005E3214"/>
    <w:rsid w:val="005E4863"/>
    <w:rsid w:val="005F0BD6"/>
    <w:rsid w:val="005F2BB8"/>
    <w:rsid w:val="00610275"/>
    <w:rsid w:val="00626067"/>
    <w:rsid w:val="00632628"/>
    <w:rsid w:val="00650891"/>
    <w:rsid w:val="006564AA"/>
    <w:rsid w:val="00657237"/>
    <w:rsid w:val="0066342B"/>
    <w:rsid w:val="0069766D"/>
    <w:rsid w:val="006A0DC5"/>
    <w:rsid w:val="006B3124"/>
    <w:rsid w:val="006C0B46"/>
    <w:rsid w:val="006D375E"/>
    <w:rsid w:val="006D50FA"/>
    <w:rsid w:val="006D7141"/>
    <w:rsid w:val="006E2B84"/>
    <w:rsid w:val="00701718"/>
    <w:rsid w:val="00710B77"/>
    <w:rsid w:val="007253F4"/>
    <w:rsid w:val="00726CD5"/>
    <w:rsid w:val="007330C3"/>
    <w:rsid w:val="007346C2"/>
    <w:rsid w:val="0074782D"/>
    <w:rsid w:val="007479D9"/>
    <w:rsid w:val="00747D67"/>
    <w:rsid w:val="007521E6"/>
    <w:rsid w:val="00756CF7"/>
    <w:rsid w:val="00760A49"/>
    <w:rsid w:val="00760C9F"/>
    <w:rsid w:val="00771376"/>
    <w:rsid w:val="0077153C"/>
    <w:rsid w:val="00772822"/>
    <w:rsid w:val="00790FFB"/>
    <w:rsid w:val="00792F02"/>
    <w:rsid w:val="00793B33"/>
    <w:rsid w:val="007A0963"/>
    <w:rsid w:val="007B28C5"/>
    <w:rsid w:val="007B731A"/>
    <w:rsid w:val="007C3550"/>
    <w:rsid w:val="007D76DD"/>
    <w:rsid w:val="007E09E8"/>
    <w:rsid w:val="007F2230"/>
    <w:rsid w:val="007F28E1"/>
    <w:rsid w:val="007F3655"/>
    <w:rsid w:val="008028EA"/>
    <w:rsid w:val="00806481"/>
    <w:rsid w:val="00806E27"/>
    <w:rsid w:val="008116A0"/>
    <w:rsid w:val="00817532"/>
    <w:rsid w:val="00821E60"/>
    <w:rsid w:val="0084784F"/>
    <w:rsid w:val="00851886"/>
    <w:rsid w:val="00862562"/>
    <w:rsid w:val="00864C72"/>
    <w:rsid w:val="00865CD5"/>
    <w:rsid w:val="008716FD"/>
    <w:rsid w:val="00873A72"/>
    <w:rsid w:val="00874082"/>
    <w:rsid w:val="00880012"/>
    <w:rsid w:val="008928F7"/>
    <w:rsid w:val="008A32EB"/>
    <w:rsid w:val="008A6F58"/>
    <w:rsid w:val="008B063D"/>
    <w:rsid w:val="008B0C65"/>
    <w:rsid w:val="008B2FA4"/>
    <w:rsid w:val="008C162B"/>
    <w:rsid w:val="008C4238"/>
    <w:rsid w:val="008C49B7"/>
    <w:rsid w:val="008D5C31"/>
    <w:rsid w:val="008E12FB"/>
    <w:rsid w:val="008E1751"/>
    <w:rsid w:val="008E5298"/>
    <w:rsid w:val="008F0128"/>
    <w:rsid w:val="008F01BF"/>
    <w:rsid w:val="008F3BD1"/>
    <w:rsid w:val="008F7159"/>
    <w:rsid w:val="008F7596"/>
    <w:rsid w:val="00917F6A"/>
    <w:rsid w:val="00930DC6"/>
    <w:rsid w:val="00942067"/>
    <w:rsid w:val="00956D30"/>
    <w:rsid w:val="00960369"/>
    <w:rsid w:val="00960F62"/>
    <w:rsid w:val="0096637D"/>
    <w:rsid w:val="00970504"/>
    <w:rsid w:val="00984FE1"/>
    <w:rsid w:val="009A7BE2"/>
    <w:rsid w:val="009B200F"/>
    <w:rsid w:val="009C1A82"/>
    <w:rsid w:val="009C1D8E"/>
    <w:rsid w:val="009D4D2C"/>
    <w:rsid w:val="009D55C4"/>
    <w:rsid w:val="009D5A63"/>
    <w:rsid w:val="009D76F3"/>
    <w:rsid w:val="009E5B98"/>
    <w:rsid w:val="009E6A73"/>
    <w:rsid w:val="009F16C1"/>
    <w:rsid w:val="00A1217B"/>
    <w:rsid w:val="00A132DF"/>
    <w:rsid w:val="00A16C84"/>
    <w:rsid w:val="00A23FCA"/>
    <w:rsid w:val="00A25865"/>
    <w:rsid w:val="00A32DF1"/>
    <w:rsid w:val="00A3398A"/>
    <w:rsid w:val="00A36DD7"/>
    <w:rsid w:val="00A402B8"/>
    <w:rsid w:val="00A41CD4"/>
    <w:rsid w:val="00A439A3"/>
    <w:rsid w:val="00A452CB"/>
    <w:rsid w:val="00A563FC"/>
    <w:rsid w:val="00A63299"/>
    <w:rsid w:val="00A67AB5"/>
    <w:rsid w:val="00A80962"/>
    <w:rsid w:val="00A81516"/>
    <w:rsid w:val="00A8549A"/>
    <w:rsid w:val="00A91D25"/>
    <w:rsid w:val="00A9280E"/>
    <w:rsid w:val="00AB7912"/>
    <w:rsid w:val="00AC5F4B"/>
    <w:rsid w:val="00AD689D"/>
    <w:rsid w:val="00AF03B7"/>
    <w:rsid w:val="00AF635C"/>
    <w:rsid w:val="00B10ED2"/>
    <w:rsid w:val="00B12DEB"/>
    <w:rsid w:val="00B1659C"/>
    <w:rsid w:val="00B16968"/>
    <w:rsid w:val="00B22995"/>
    <w:rsid w:val="00B2457F"/>
    <w:rsid w:val="00B27B85"/>
    <w:rsid w:val="00B30F4E"/>
    <w:rsid w:val="00B313F5"/>
    <w:rsid w:val="00B325CF"/>
    <w:rsid w:val="00B36589"/>
    <w:rsid w:val="00B417E8"/>
    <w:rsid w:val="00B466B7"/>
    <w:rsid w:val="00B57174"/>
    <w:rsid w:val="00B65312"/>
    <w:rsid w:val="00B70834"/>
    <w:rsid w:val="00B80E13"/>
    <w:rsid w:val="00B949E4"/>
    <w:rsid w:val="00BA0405"/>
    <w:rsid w:val="00BA3968"/>
    <w:rsid w:val="00BD55A0"/>
    <w:rsid w:val="00BF11D4"/>
    <w:rsid w:val="00BF424A"/>
    <w:rsid w:val="00BF57E7"/>
    <w:rsid w:val="00BF666C"/>
    <w:rsid w:val="00C035AA"/>
    <w:rsid w:val="00C06402"/>
    <w:rsid w:val="00C22665"/>
    <w:rsid w:val="00C271F2"/>
    <w:rsid w:val="00C37255"/>
    <w:rsid w:val="00C43478"/>
    <w:rsid w:val="00C45B4E"/>
    <w:rsid w:val="00C47225"/>
    <w:rsid w:val="00C52F20"/>
    <w:rsid w:val="00C65EBD"/>
    <w:rsid w:val="00C70571"/>
    <w:rsid w:val="00C76BB1"/>
    <w:rsid w:val="00C84A61"/>
    <w:rsid w:val="00CA59A7"/>
    <w:rsid w:val="00CC0630"/>
    <w:rsid w:val="00CC1BC6"/>
    <w:rsid w:val="00CD2BE1"/>
    <w:rsid w:val="00CE0659"/>
    <w:rsid w:val="00CE083C"/>
    <w:rsid w:val="00CE3EC2"/>
    <w:rsid w:val="00CF5417"/>
    <w:rsid w:val="00D04212"/>
    <w:rsid w:val="00D133C9"/>
    <w:rsid w:val="00D31640"/>
    <w:rsid w:val="00D455F4"/>
    <w:rsid w:val="00D516FB"/>
    <w:rsid w:val="00D55E2D"/>
    <w:rsid w:val="00D566CA"/>
    <w:rsid w:val="00D57B42"/>
    <w:rsid w:val="00D600C0"/>
    <w:rsid w:val="00D60FF8"/>
    <w:rsid w:val="00D64D35"/>
    <w:rsid w:val="00D705FF"/>
    <w:rsid w:val="00D737F8"/>
    <w:rsid w:val="00D972F2"/>
    <w:rsid w:val="00DA299A"/>
    <w:rsid w:val="00DA5945"/>
    <w:rsid w:val="00DA6968"/>
    <w:rsid w:val="00DA6C52"/>
    <w:rsid w:val="00DB116E"/>
    <w:rsid w:val="00DB29BD"/>
    <w:rsid w:val="00DC01C4"/>
    <w:rsid w:val="00DC5835"/>
    <w:rsid w:val="00DD5194"/>
    <w:rsid w:val="00DD51A0"/>
    <w:rsid w:val="00DD651E"/>
    <w:rsid w:val="00DD6D56"/>
    <w:rsid w:val="00DE5250"/>
    <w:rsid w:val="00E0383D"/>
    <w:rsid w:val="00E64234"/>
    <w:rsid w:val="00E66757"/>
    <w:rsid w:val="00E73CEC"/>
    <w:rsid w:val="00E74F52"/>
    <w:rsid w:val="00E8202A"/>
    <w:rsid w:val="00E84BBC"/>
    <w:rsid w:val="00E86F82"/>
    <w:rsid w:val="00E86FA7"/>
    <w:rsid w:val="00E94B6A"/>
    <w:rsid w:val="00E96612"/>
    <w:rsid w:val="00EA2CC2"/>
    <w:rsid w:val="00EA79A4"/>
    <w:rsid w:val="00EB099C"/>
    <w:rsid w:val="00EC0B1A"/>
    <w:rsid w:val="00EC3E4B"/>
    <w:rsid w:val="00EE48A6"/>
    <w:rsid w:val="00F021FC"/>
    <w:rsid w:val="00F27DB6"/>
    <w:rsid w:val="00F3437F"/>
    <w:rsid w:val="00F42788"/>
    <w:rsid w:val="00F71F09"/>
    <w:rsid w:val="00F732FF"/>
    <w:rsid w:val="00F83BD9"/>
    <w:rsid w:val="00F8416A"/>
    <w:rsid w:val="00F867DE"/>
    <w:rsid w:val="00F92B1D"/>
    <w:rsid w:val="00F95523"/>
    <w:rsid w:val="00FA0A5E"/>
    <w:rsid w:val="00FA684E"/>
    <w:rsid w:val="00FB3D3A"/>
    <w:rsid w:val="00FC29A6"/>
    <w:rsid w:val="00FC41E5"/>
    <w:rsid w:val="00FD0F14"/>
    <w:rsid w:val="00FD5CC8"/>
    <w:rsid w:val="00FE473C"/>
    <w:rsid w:val="00FF4181"/>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semiHidden="0" w:uiPriority="0" w:unhideWhenUsed="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003"/>
    <w:pPr>
      <w:bidi/>
    </w:pPr>
    <w:rPr>
      <w:sz w:val="24"/>
      <w:szCs w:val="24"/>
      <w:lang w:eastAsia="he-IL"/>
    </w:rPr>
  </w:style>
  <w:style w:type="paragraph" w:styleId="1">
    <w:name w:val="heading 1"/>
    <w:basedOn w:val="a"/>
    <w:next w:val="a"/>
    <w:link w:val="10"/>
    <w:uiPriority w:val="99"/>
    <w:qFormat/>
    <w:rsid w:val="00251003"/>
    <w:pPr>
      <w:keepNext/>
      <w:outlineLvl w:val="0"/>
    </w:pPr>
    <w:rPr>
      <w:sz w:val="28"/>
      <w:szCs w:val="28"/>
    </w:rPr>
  </w:style>
  <w:style w:type="paragraph" w:styleId="2">
    <w:name w:val="heading 2"/>
    <w:basedOn w:val="a"/>
    <w:next w:val="a"/>
    <w:link w:val="20"/>
    <w:uiPriority w:val="99"/>
    <w:qFormat/>
    <w:rsid w:val="00251003"/>
    <w:pPr>
      <w:keepNext/>
      <w:jc w:val="center"/>
      <w:outlineLvl w:val="1"/>
    </w:pPr>
    <w:rPr>
      <w:b/>
      <w:bCs/>
      <w:sz w:val="28"/>
      <w:szCs w:val="60"/>
    </w:rPr>
  </w:style>
  <w:style w:type="paragraph" w:styleId="3">
    <w:name w:val="heading 3"/>
    <w:basedOn w:val="a"/>
    <w:next w:val="a"/>
    <w:link w:val="30"/>
    <w:uiPriority w:val="99"/>
    <w:qFormat/>
    <w:rsid w:val="00251003"/>
    <w:pPr>
      <w:keepNext/>
      <w:numPr>
        <w:numId w:val="1"/>
      </w:numPr>
      <w:outlineLvl w:val="2"/>
    </w:pPr>
    <w:rPr>
      <w:b/>
      <w:bCs/>
      <w:sz w:val="26"/>
      <w:szCs w:val="28"/>
      <w:u w:val="single"/>
    </w:rPr>
  </w:style>
  <w:style w:type="paragraph" w:styleId="4">
    <w:name w:val="heading 4"/>
    <w:basedOn w:val="a"/>
    <w:next w:val="a"/>
    <w:link w:val="40"/>
    <w:uiPriority w:val="99"/>
    <w:qFormat/>
    <w:rsid w:val="00251003"/>
    <w:pPr>
      <w:keepNext/>
      <w:numPr>
        <w:ilvl w:val="1"/>
        <w:numId w:val="1"/>
      </w:numPr>
      <w:outlineLvl w:val="3"/>
    </w:pPr>
    <w:rPr>
      <w:b/>
      <w:bCs/>
      <w:sz w:val="26"/>
      <w:szCs w:val="28"/>
    </w:rPr>
  </w:style>
  <w:style w:type="paragraph" w:styleId="5">
    <w:name w:val="heading 5"/>
    <w:basedOn w:val="a"/>
    <w:next w:val="a"/>
    <w:link w:val="50"/>
    <w:uiPriority w:val="99"/>
    <w:qFormat/>
    <w:rsid w:val="00251003"/>
    <w:pPr>
      <w:keepNext/>
      <w:numPr>
        <w:ilvl w:val="2"/>
        <w:numId w:val="1"/>
      </w:numPr>
      <w:outlineLvl w:val="4"/>
    </w:pPr>
    <w:rPr>
      <w:b/>
      <w:bCs/>
      <w:sz w:val="26"/>
      <w:szCs w:val="28"/>
    </w:rPr>
  </w:style>
  <w:style w:type="paragraph" w:styleId="8">
    <w:name w:val="heading 8"/>
    <w:basedOn w:val="a"/>
    <w:next w:val="a"/>
    <w:link w:val="80"/>
    <w:uiPriority w:val="99"/>
    <w:qFormat/>
    <w:rsid w:val="00C06402"/>
    <w:pPr>
      <w:keepNext/>
      <w:numPr>
        <w:numId w:val="41"/>
      </w:numPr>
      <w:tabs>
        <w:tab w:val="clear" w:pos="302"/>
        <w:tab w:val="num" w:pos="436"/>
      </w:tabs>
      <w:spacing w:line="360" w:lineRule="auto"/>
      <w:ind w:left="436" w:hanging="395"/>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1B4EF7"/>
    <w:rPr>
      <w:rFonts w:ascii="Cambria" w:hAnsi="Cambria" w:cs="Times New Roman"/>
      <w:b/>
      <w:bCs/>
      <w:kern w:val="32"/>
      <w:sz w:val="32"/>
      <w:szCs w:val="32"/>
      <w:lang w:eastAsia="he-IL" w:bidi="he-IL"/>
    </w:rPr>
  </w:style>
  <w:style w:type="character" w:customStyle="1" w:styleId="20">
    <w:name w:val="כותרת 2 תו"/>
    <w:basedOn w:val="a0"/>
    <w:link w:val="2"/>
    <w:uiPriority w:val="99"/>
    <w:semiHidden/>
    <w:locked/>
    <w:rsid w:val="001B4EF7"/>
    <w:rPr>
      <w:rFonts w:ascii="Cambria" w:hAnsi="Cambria" w:cs="Times New Roman"/>
      <w:b/>
      <w:bCs/>
      <w:i/>
      <w:iCs/>
      <w:sz w:val="28"/>
      <w:szCs w:val="28"/>
      <w:lang w:eastAsia="he-IL" w:bidi="he-IL"/>
    </w:rPr>
  </w:style>
  <w:style w:type="character" w:customStyle="1" w:styleId="30">
    <w:name w:val="כותרת 3 תו"/>
    <w:basedOn w:val="a0"/>
    <w:link w:val="3"/>
    <w:uiPriority w:val="99"/>
    <w:semiHidden/>
    <w:locked/>
    <w:rsid w:val="001B4EF7"/>
    <w:rPr>
      <w:rFonts w:ascii="Cambria" w:hAnsi="Cambria" w:cs="Times New Roman"/>
      <w:b/>
      <w:bCs/>
      <w:sz w:val="26"/>
      <w:szCs w:val="26"/>
      <w:lang w:eastAsia="he-IL" w:bidi="he-IL"/>
    </w:rPr>
  </w:style>
  <w:style w:type="character" w:customStyle="1" w:styleId="40">
    <w:name w:val="כותרת 4 תו"/>
    <w:basedOn w:val="a0"/>
    <w:link w:val="4"/>
    <w:uiPriority w:val="99"/>
    <w:semiHidden/>
    <w:locked/>
    <w:rsid w:val="001B4EF7"/>
    <w:rPr>
      <w:rFonts w:ascii="Calibri" w:hAnsi="Calibri" w:cs="Arial"/>
      <w:b/>
      <w:bCs/>
      <w:sz w:val="28"/>
      <w:szCs w:val="28"/>
      <w:lang w:eastAsia="he-IL" w:bidi="he-IL"/>
    </w:rPr>
  </w:style>
  <w:style w:type="character" w:customStyle="1" w:styleId="50">
    <w:name w:val="כותרת 5 תו"/>
    <w:basedOn w:val="a0"/>
    <w:link w:val="5"/>
    <w:uiPriority w:val="99"/>
    <w:semiHidden/>
    <w:locked/>
    <w:rsid w:val="001B4EF7"/>
    <w:rPr>
      <w:rFonts w:ascii="Calibri" w:hAnsi="Calibri" w:cs="Arial"/>
      <w:b/>
      <w:bCs/>
      <w:i/>
      <w:iCs/>
      <w:sz w:val="26"/>
      <w:szCs w:val="26"/>
      <w:lang w:eastAsia="he-IL" w:bidi="he-IL"/>
    </w:rPr>
  </w:style>
  <w:style w:type="character" w:customStyle="1" w:styleId="80">
    <w:name w:val="כותרת 8 תו"/>
    <w:basedOn w:val="a0"/>
    <w:link w:val="8"/>
    <w:uiPriority w:val="99"/>
    <w:semiHidden/>
    <w:locked/>
    <w:rsid w:val="001B4EF7"/>
    <w:rPr>
      <w:rFonts w:ascii="Calibri" w:hAnsi="Calibri" w:cs="Arial"/>
      <w:i/>
      <w:iCs/>
      <w:sz w:val="24"/>
      <w:szCs w:val="24"/>
      <w:lang w:eastAsia="he-IL" w:bidi="he-IL"/>
    </w:rPr>
  </w:style>
  <w:style w:type="paragraph" w:styleId="a3">
    <w:name w:val="Body Text"/>
    <w:basedOn w:val="a"/>
    <w:link w:val="a4"/>
    <w:uiPriority w:val="99"/>
    <w:rsid w:val="00251003"/>
    <w:rPr>
      <w:rFonts w:cs="Fixed Miriam Transparent"/>
      <w:b/>
      <w:bCs/>
      <w:sz w:val="26"/>
    </w:rPr>
  </w:style>
  <w:style w:type="character" w:customStyle="1" w:styleId="a4">
    <w:name w:val="גוף טקסט תו"/>
    <w:basedOn w:val="a0"/>
    <w:link w:val="a3"/>
    <w:uiPriority w:val="99"/>
    <w:semiHidden/>
    <w:locked/>
    <w:rsid w:val="001B4EF7"/>
    <w:rPr>
      <w:rFonts w:cs="Times New Roman"/>
      <w:sz w:val="24"/>
      <w:szCs w:val="24"/>
      <w:lang w:eastAsia="he-IL" w:bidi="he-IL"/>
    </w:rPr>
  </w:style>
  <w:style w:type="paragraph" w:styleId="a5">
    <w:name w:val="footer"/>
    <w:basedOn w:val="a"/>
    <w:link w:val="a6"/>
    <w:uiPriority w:val="99"/>
    <w:rsid w:val="00251003"/>
    <w:pPr>
      <w:tabs>
        <w:tab w:val="center" w:pos="4153"/>
        <w:tab w:val="right" w:pos="8306"/>
      </w:tabs>
    </w:pPr>
  </w:style>
  <w:style w:type="character" w:customStyle="1" w:styleId="a6">
    <w:name w:val="כותרת תחתונה תו"/>
    <w:basedOn w:val="a0"/>
    <w:link w:val="a5"/>
    <w:uiPriority w:val="99"/>
    <w:semiHidden/>
    <w:locked/>
    <w:rsid w:val="001B4EF7"/>
    <w:rPr>
      <w:rFonts w:cs="Times New Roman"/>
      <w:sz w:val="24"/>
      <w:szCs w:val="24"/>
      <w:lang w:eastAsia="he-IL" w:bidi="he-IL"/>
    </w:rPr>
  </w:style>
  <w:style w:type="character" w:styleId="a7">
    <w:name w:val="page number"/>
    <w:basedOn w:val="a0"/>
    <w:uiPriority w:val="99"/>
    <w:rsid w:val="00251003"/>
    <w:rPr>
      <w:rFonts w:cs="Times New Roman"/>
    </w:rPr>
  </w:style>
  <w:style w:type="paragraph" w:styleId="a8">
    <w:name w:val="Title"/>
    <w:basedOn w:val="a"/>
    <w:link w:val="a9"/>
    <w:uiPriority w:val="99"/>
    <w:qFormat/>
    <w:rsid w:val="0003593B"/>
    <w:pPr>
      <w:jc w:val="center"/>
    </w:pPr>
    <w:rPr>
      <w:rFonts w:cs="David"/>
      <w:b/>
      <w:bCs/>
      <w:noProof/>
      <w:sz w:val="20"/>
    </w:rPr>
  </w:style>
  <w:style w:type="character" w:customStyle="1" w:styleId="a9">
    <w:name w:val="תואר תו"/>
    <w:basedOn w:val="a0"/>
    <w:link w:val="a8"/>
    <w:uiPriority w:val="99"/>
    <w:locked/>
    <w:rsid w:val="001B4EF7"/>
    <w:rPr>
      <w:rFonts w:ascii="Cambria" w:hAnsi="Cambria" w:cs="Times New Roman"/>
      <w:b/>
      <w:bCs/>
      <w:kern w:val="28"/>
      <w:sz w:val="32"/>
      <w:szCs w:val="32"/>
      <w:lang w:eastAsia="he-IL" w:bidi="he-IL"/>
    </w:rPr>
  </w:style>
  <w:style w:type="table" w:styleId="aa">
    <w:name w:val="Table Grid"/>
    <w:basedOn w:val="a1"/>
    <w:uiPriority w:val="99"/>
    <w:rsid w:val="0003593B"/>
    <w:pPr>
      <w:bidi/>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rsid w:val="00756CF7"/>
    <w:rPr>
      <w:rFonts w:ascii="Tahoma" w:hAnsi="Tahoma" w:cs="Tahoma"/>
      <w:sz w:val="16"/>
      <w:szCs w:val="16"/>
    </w:rPr>
  </w:style>
  <w:style w:type="character" w:customStyle="1" w:styleId="ac">
    <w:name w:val="טקסט בלונים תו"/>
    <w:basedOn w:val="a0"/>
    <w:link w:val="ab"/>
    <w:uiPriority w:val="99"/>
    <w:locked/>
    <w:rsid w:val="00756CF7"/>
    <w:rPr>
      <w:rFonts w:ascii="Tahoma" w:hAnsi="Tahoma" w:cs="Tahoma"/>
      <w:sz w:val="16"/>
      <w:szCs w:val="16"/>
      <w:lang w:eastAsia="he-IL" w:bidi="he-IL"/>
    </w:rPr>
  </w:style>
  <w:style w:type="paragraph" w:styleId="ad">
    <w:name w:val="header"/>
    <w:basedOn w:val="a"/>
    <w:link w:val="ae"/>
    <w:uiPriority w:val="99"/>
    <w:rsid w:val="0033158A"/>
    <w:pPr>
      <w:tabs>
        <w:tab w:val="center" w:pos="4153"/>
        <w:tab w:val="right" w:pos="8306"/>
      </w:tabs>
    </w:pPr>
  </w:style>
  <w:style w:type="character" w:customStyle="1" w:styleId="ae">
    <w:name w:val="כותרת עליונה תו"/>
    <w:basedOn w:val="a0"/>
    <w:link w:val="ad"/>
    <w:uiPriority w:val="99"/>
    <w:semiHidden/>
    <w:locked/>
    <w:rsid w:val="001B4EF7"/>
    <w:rPr>
      <w:rFonts w:cs="Times New Roman"/>
      <w:sz w:val="24"/>
      <w:szCs w:val="24"/>
      <w:lang w:eastAsia="he-IL" w:bidi="he-IL"/>
    </w:rPr>
  </w:style>
</w:styles>
</file>

<file path=word/webSettings.xml><?xml version="1.0" encoding="utf-8"?>
<w:webSettings xmlns:r="http://schemas.openxmlformats.org/officeDocument/2006/relationships" xmlns:w="http://schemas.openxmlformats.org/wordprocessingml/2006/main">
  <w:divs>
    <w:div w:id="177239062">
      <w:bodyDiv w:val="1"/>
      <w:marLeft w:val="0"/>
      <w:marRight w:val="0"/>
      <w:marTop w:val="0"/>
      <w:marBottom w:val="0"/>
      <w:divBdr>
        <w:top w:val="none" w:sz="0" w:space="0" w:color="auto"/>
        <w:left w:val="none" w:sz="0" w:space="0" w:color="auto"/>
        <w:bottom w:val="none" w:sz="0" w:space="0" w:color="auto"/>
        <w:right w:val="none" w:sz="0" w:space="0" w:color="auto"/>
      </w:divBdr>
    </w:div>
    <w:div w:id="181480337">
      <w:bodyDiv w:val="1"/>
      <w:marLeft w:val="0"/>
      <w:marRight w:val="0"/>
      <w:marTop w:val="0"/>
      <w:marBottom w:val="0"/>
      <w:divBdr>
        <w:top w:val="none" w:sz="0" w:space="0" w:color="auto"/>
        <w:left w:val="none" w:sz="0" w:space="0" w:color="auto"/>
        <w:bottom w:val="none" w:sz="0" w:space="0" w:color="auto"/>
        <w:right w:val="none" w:sz="0" w:space="0" w:color="auto"/>
      </w:divBdr>
    </w:div>
    <w:div w:id="1180393548">
      <w:bodyDiv w:val="1"/>
      <w:marLeft w:val="0"/>
      <w:marRight w:val="0"/>
      <w:marTop w:val="0"/>
      <w:marBottom w:val="0"/>
      <w:divBdr>
        <w:top w:val="none" w:sz="0" w:space="0" w:color="auto"/>
        <w:left w:val="none" w:sz="0" w:space="0" w:color="auto"/>
        <w:bottom w:val="none" w:sz="0" w:space="0" w:color="auto"/>
        <w:right w:val="none" w:sz="0" w:space="0" w:color="auto"/>
      </w:divBdr>
    </w:div>
    <w:div w:id="1991857760">
      <w:marLeft w:val="375"/>
      <w:marRight w:val="0"/>
      <w:marTop w:val="45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1519</Words>
  <Characters>7575</Characters>
  <Application>Microsoft Office Word</Application>
  <DocSecurity>4</DocSecurity>
  <Lines>63</Lines>
  <Paragraphs>18</Paragraphs>
  <ScaleCrop>false</ScaleCrop>
  <HeadingPairs>
    <vt:vector size="2" baseType="variant">
      <vt:variant>
        <vt:lpstr>שם</vt:lpstr>
      </vt:variant>
      <vt:variant>
        <vt:i4>1</vt:i4>
      </vt:variant>
    </vt:vector>
  </HeadingPairs>
  <TitlesOfParts>
    <vt:vector size="1" baseType="lpstr">
      <vt:lpstr>משטרת            ישראל</vt:lpstr>
    </vt:vector>
  </TitlesOfParts>
  <Company>WORK</Company>
  <LinksUpToDate>false</LinksUpToDate>
  <CharactersWithSpaces>9076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משטרת            ישראל</dc:title>
  <dc:subject/>
  <dc:creator>u028901619</dc:creator>
  <cp:keywords/>
  <dc:description/>
  <cp:lastModifiedBy>u015964828</cp:lastModifiedBy>
  <cp:revision>2</cp:revision>
  <cp:lastPrinted>2011-10-04T08:41:00Z</cp:lastPrinted>
  <dcterms:created xsi:type="dcterms:W3CDTF">2012-05-09T13:57:00Z</dcterms:created>
  <dcterms:modified xsi:type="dcterms:W3CDTF">2012-05-09T13:57:00Z</dcterms:modified>
</cp:coreProperties>
</file>